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322" w:rsidRPr="00D76D54" w:rsidRDefault="001B3919" w:rsidP="00D76D54">
      <w:pPr>
        <w:spacing w:line="240" w:lineRule="auto"/>
        <w:jc w:val="center"/>
        <w:rPr>
          <w:rFonts w:cs="Arial"/>
        </w:rPr>
      </w:pPr>
      <w:bookmarkStart w:id="0" w:name="_GoBack"/>
      <w:bookmarkEnd w:id="0"/>
      <w:r w:rsidRPr="00D76D54">
        <w:rPr>
          <w:rFonts w:cs="Arial"/>
          <w:b/>
        </w:rPr>
        <w:t>PROC 76.01</w:t>
      </w:r>
      <w:r w:rsidR="00E57BAF" w:rsidRPr="00D76D54">
        <w:rPr>
          <w:rFonts w:cs="Arial"/>
          <w:b/>
        </w:rPr>
        <w:t xml:space="preserve"> – F</w:t>
      </w:r>
      <w:r w:rsidR="00A66322" w:rsidRPr="00D76D54">
        <w:rPr>
          <w:rFonts w:cs="Arial"/>
          <w:b/>
        </w:rPr>
        <w:t xml:space="preserve">atigue Management </w:t>
      </w:r>
      <w:r w:rsidRPr="00D76D54">
        <w:rPr>
          <w:rFonts w:cs="Arial"/>
          <w:b/>
        </w:rPr>
        <w:t>Program</w:t>
      </w:r>
    </w:p>
    <w:p w:rsidR="00707345" w:rsidRPr="00D76D54" w:rsidRDefault="00707345" w:rsidP="00D76D54">
      <w:pPr>
        <w:spacing w:line="240" w:lineRule="auto"/>
        <w:jc w:val="center"/>
        <w:rPr>
          <w:rFonts w:cs="Arial"/>
        </w:rPr>
      </w:pPr>
    </w:p>
    <w:p w:rsidR="00A66322" w:rsidRPr="00E4518E" w:rsidRDefault="00D76D54" w:rsidP="00D76D54">
      <w:pPr>
        <w:spacing w:line="240" w:lineRule="auto"/>
        <w:jc w:val="center"/>
        <w:rPr>
          <w:rFonts w:cs="Arial"/>
          <w:b/>
        </w:rPr>
      </w:pPr>
      <w:r w:rsidRPr="00E4518E">
        <w:rPr>
          <w:rFonts w:cs="Arial"/>
          <w:b/>
        </w:rPr>
        <w:t>Contents</w:t>
      </w:r>
    </w:p>
    <w:p w:rsidR="00707345" w:rsidRPr="00D76D54" w:rsidRDefault="00707345" w:rsidP="00D76D54">
      <w:pPr>
        <w:spacing w:line="240" w:lineRule="auto"/>
        <w:jc w:val="center"/>
        <w:rPr>
          <w:rFonts w:cs="Arial"/>
        </w:rPr>
      </w:pPr>
    </w:p>
    <w:p w:rsidR="003D18A3" w:rsidRDefault="00D76D54">
      <w:pPr>
        <w:pStyle w:val="TOC1"/>
        <w:tabs>
          <w:tab w:val="left" w:pos="567"/>
          <w:tab w:val="right" w:leader="dot" w:pos="9016"/>
        </w:tabs>
        <w:rPr>
          <w:rFonts w:asciiTheme="minorHAnsi" w:eastAsiaTheme="minorEastAsia" w:hAnsiTheme="minorHAnsi" w:cstheme="minorBidi"/>
          <w:bCs w:val="0"/>
          <w:noProof/>
          <w:szCs w:val="22"/>
          <w:lang w:eastAsia="en-AU"/>
        </w:rPr>
      </w:pPr>
      <w:r w:rsidRPr="00D76D54">
        <w:rPr>
          <w:rFonts w:cs="Arial"/>
          <w:szCs w:val="22"/>
        </w:rPr>
        <w:fldChar w:fldCharType="begin"/>
      </w:r>
      <w:r w:rsidRPr="00D76D54">
        <w:rPr>
          <w:rFonts w:cs="Arial"/>
          <w:szCs w:val="22"/>
        </w:rPr>
        <w:instrText xml:space="preserve"> TOC \o "1-3" \h \z \u </w:instrText>
      </w:r>
      <w:r w:rsidRPr="00D76D54">
        <w:rPr>
          <w:rFonts w:cs="Arial"/>
          <w:szCs w:val="22"/>
        </w:rPr>
        <w:fldChar w:fldCharType="separate"/>
      </w:r>
      <w:hyperlink w:anchor="_Toc436230180" w:history="1">
        <w:r w:rsidR="003D18A3" w:rsidRPr="00310EF7">
          <w:rPr>
            <w:rStyle w:val="Hyperlink"/>
            <w:noProof/>
          </w:rPr>
          <w:t>1</w:t>
        </w:r>
        <w:r w:rsidR="003D18A3">
          <w:rPr>
            <w:rFonts w:asciiTheme="minorHAnsi" w:eastAsiaTheme="minorEastAsia" w:hAnsiTheme="minorHAnsi" w:cstheme="minorBidi"/>
            <w:bCs w:val="0"/>
            <w:noProof/>
            <w:szCs w:val="22"/>
            <w:lang w:eastAsia="en-AU"/>
          </w:rPr>
          <w:tab/>
        </w:r>
        <w:r w:rsidR="003D18A3" w:rsidRPr="00310EF7">
          <w:rPr>
            <w:rStyle w:val="Hyperlink"/>
            <w:noProof/>
          </w:rPr>
          <w:t>Scope</w:t>
        </w:r>
        <w:r w:rsidR="003D18A3">
          <w:rPr>
            <w:noProof/>
            <w:webHidden/>
          </w:rPr>
          <w:tab/>
        </w:r>
        <w:r w:rsidR="003D18A3">
          <w:rPr>
            <w:noProof/>
            <w:webHidden/>
          </w:rPr>
          <w:fldChar w:fldCharType="begin"/>
        </w:r>
        <w:r w:rsidR="003D18A3">
          <w:rPr>
            <w:noProof/>
            <w:webHidden/>
          </w:rPr>
          <w:instrText xml:space="preserve"> PAGEREF _Toc436230180 \h </w:instrText>
        </w:r>
        <w:r w:rsidR="003D18A3">
          <w:rPr>
            <w:noProof/>
            <w:webHidden/>
          </w:rPr>
        </w:r>
        <w:r w:rsidR="003D18A3">
          <w:rPr>
            <w:noProof/>
            <w:webHidden/>
          </w:rPr>
          <w:fldChar w:fldCharType="separate"/>
        </w:r>
        <w:r w:rsidR="003D18A3">
          <w:rPr>
            <w:noProof/>
            <w:webHidden/>
          </w:rPr>
          <w:t>2</w:t>
        </w:r>
        <w:r w:rsidR="003D18A3">
          <w:rPr>
            <w:noProof/>
            <w:webHidden/>
          </w:rPr>
          <w:fldChar w:fldCharType="end"/>
        </w:r>
      </w:hyperlink>
    </w:p>
    <w:p w:rsidR="003D18A3" w:rsidRDefault="004711A1">
      <w:pPr>
        <w:pStyle w:val="TOC1"/>
        <w:tabs>
          <w:tab w:val="left" w:pos="567"/>
          <w:tab w:val="right" w:leader="dot" w:pos="9016"/>
        </w:tabs>
        <w:rPr>
          <w:rFonts w:asciiTheme="minorHAnsi" w:eastAsiaTheme="minorEastAsia" w:hAnsiTheme="minorHAnsi" w:cstheme="minorBidi"/>
          <w:bCs w:val="0"/>
          <w:noProof/>
          <w:szCs w:val="22"/>
          <w:lang w:eastAsia="en-AU"/>
        </w:rPr>
      </w:pPr>
      <w:hyperlink w:anchor="_Toc436230181" w:history="1">
        <w:r w:rsidR="003D18A3" w:rsidRPr="00310EF7">
          <w:rPr>
            <w:rStyle w:val="Hyperlink"/>
            <w:noProof/>
          </w:rPr>
          <w:t>2</w:t>
        </w:r>
        <w:r w:rsidR="003D18A3">
          <w:rPr>
            <w:rFonts w:asciiTheme="minorHAnsi" w:eastAsiaTheme="minorEastAsia" w:hAnsiTheme="minorHAnsi" w:cstheme="minorBidi"/>
            <w:bCs w:val="0"/>
            <w:noProof/>
            <w:szCs w:val="22"/>
            <w:lang w:eastAsia="en-AU"/>
          </w:rPr>
          <w:tab/>
        </w:r>
        <w:r w:rsidR="003D18A3" w:rsidRPr="00310EF7">
          <w:rPr>
            <w:rStyle w:val="Hyperlink"/>
            <w:noProof/>
          </w:rPr>
          <w:t>Responsibilities</w:t>
        </w:r>
        <w:r w:rsidR="003D18A3">
          <w:rPr>
            <w:noProof/>
            <w:webHidden/>
          </w:rPr>
          <w:tab/>
        </w:r>
        <w:r w:rsidR="003D18A3">
          <w:rPr>
            <w:noProof/>
            <w:webHidden/>
          </w:rPr>
          <w:fldChar w:fldCharType="begin"/>
        </w:r>
        <w:r w:rsidR="003D18A3">
          <w:rPr>
            <w:noProof/>
            <w:webHidden/>
          </w:rPr>
          <w:instrText xml:space="preserve"> PAGEREF _Toc436230181 \h </w:instrText>
        </w:r>
        <w:r w:rsidR="003D18A3">
          <w:rPr>
            <w:noProof/>
            <w:webHidden/>
          </w:rPr>
        </w:r>
        <w:r w:rsidR="003D18A3">
          <w:rPr>
            <w:noProof/>
            <w:webHidden/>
          </w:rPr>
          <w:fldChar w:fldCharType="separate"/>
        </w:r>
        <w:r w:rsidR="003D18A3">
          <w:rPr>
            <w:noProof/>
            <w:webHidden/>
          </w:rPr>
          <w:t>2</w:t>
        </w:r>
        <w:r w:rsidR="003D18A3">
          <w:rPr>
            <w:noProof/>
            <w:webHidden/>
          </w:rPr>
          <w:fldChar w:fldCharType="end"/>
        </w:r>
      </w:hyperlink>
    </w:p>
    <w:p w:rsidR="003D18A3" w:rsidRDefault="004711A1">
      <w:pPr>
        <w:pStyle w:val="TOC1"/>
        <w:tabs>
          <w:tab w:val="left" w:pos="567"/>
          <w:tab w:val="right" w:leader="dot" w:pos="9016"/>
        </w:tabs>
        <w:rPr>
          <w:rFonts w:asciiTheme="minorHAnsi" w:eastAsiaTheme="minorEastAsia" w:hAnsiTheme="minorHAnsi" w:cstheme="minorBidi"/>
          <w:bCs w:val="0"/>
          <w:noProof/>
          <w:szCs w:val="22"/>
          <w:lang w:eastAsia="en-AU"/>
        </w:rPr>
      </w:pPr>
      <w:hyperlink w:anchor="_Toc436230182" w:history="1">
        <w:r w:rsidR="003D18A3" w:rsidRPr="00310EF7">
          <w:rPr>
            <w:rStyle w:val="Hyperlink"/>
            <w:noProof/>
          </w:rPr>
          <w:t>3</w:t>
        </w:r>
        <w:r w:rsidR="003D18A3">
          <w:rPr>
            <w:rFonts w:asciiTheme="minorHAnsi" w:eastAsiaTheme="minorEastAsia" w:hAnsiTheme="minorHAnsi" w:cstheme="minorBidi"/>
            <w:bCs w:val="0"/>
            <w:noProof/>
            <w:szCs w:val="22"/>
            <w:lang w:eastAsia="en-AU"/>
          </w:rPr>
          <w:tab/>
        </w:r>
        <w:r w:rsidR="003D18A3" w:rsidRPr="00310EF7">
          <w:rPr>
            <w:rStyle w:val="Hyperlink"/>
            <w:noProof/>
          </w:rPr>
          <w:t>Procedure</w:t>
        </w:r>
        <w:r w:rsidR="003D18A3">
          <w:rPr>
            <w:noProof/>
            <w:webHidden/>
          </w:rPr>
          <w:tab/>
        </w:r>
        <w:r w:rsidR="003D18A3">
          <w:rPr>
            <w:noProof/>
            <w:webHidden/>
          </w:rPr>
          <w:fldChar w:fldCharType="begin"/>
        </w:r>
        <w:r w:rsidR="003D18A3">
          <w:rPr>
            <w:noProof/>
            <w:webHidden/>
          </w:rPr>
          <w:instrText xml:space="preserve"> PAGEREF _Toc436230182 \h </w:instrText>
        </w:r>
        <w:r w:rsidR="003D18A3">
          <w:rPr>
            <w:noProof/>
            <w:webHidden/>
          </w:rPr>
        </w:r>
        <w:r w:rsidR="003D18A3">
          <w:rPr>
            <w:noProof/>
            <w:webHidden/>
          </w:rPr>
          <w:fldChar w:fldCharType="separate"/>
        </w:r>
        <w:r w:rsidR="003D18A3">
          <w:rPr>
            <w:noProof/>
            <w:webHidden/>
          </w:rPr>
          <w:t>4</w:t>
        </w:r>
        <w:r w:rsidR="003D18A3">
          <w:rPr>
            <w:noProof/>
            <w:webHidden/>
          </w:rPr>
          <w:fldChar w:fldCharType="end"/>
        </w:r>
      </w:hyperlink>
    </w:p>
    <w:p w:rsidR="003D18A3" w:rsidRDefault="004711A1">
      <w:pPr>
        <w:pStyle w:val="TOC2"/>
        <w:rPr>
          <w:rFonts w:asciiTheme="minorHAnsi" w:eastAsiaTheme="minorEastAsia" w:hAnsiTheme="minorHAnsi" w:cstheme="minorBidi"/>
          <w:noProof/>
          <w:szCs w:val="22"/>
          <w:lang w:eastAsia="en-AU"/>
        </w:rPr>
      </w:pPr>
      <w:hyperlink w:anchor="_Toc436230183" w:history="1">
        <w:r w:rsidR="003D18A3" w:rsidRPr="00310EF7">
          <w:rPr>
            <w:rStyle w:val="Hyperlink"/>
            <w:noProof/>
          </w:rPr>
          <w:t>3.1</w:t>
        </w:r>
        <w:r w:rsidR="003D18A3">
          <w:rPr>
            <w:rFonts w:asciiTheme="minorHAnsi" w:eastAsiaTheme="minorEastAsia" w:hAnsiTheme="minorHAnsi" w:cstheme="minorBidi"/>
            <w:noProof/>
            <w:szCs w:val="22"/>
            <w:lang w:eastAsia="en-AU"/>
          </w:rPr>
          <w:tab/>
        </w:r>
        <w:r w:rsidR="003D18A3" w:rsidRPr="00310EF7">
          <w:rPr>
            <w:rStyle w:val="Hyperlink"/>
            <w:noProof/>
          </w:rPr>
          <w:t>Heavy Vehicle Operator Hours</w:t>
        </w:r>
        <w:r w:rsidR="003D18A3">
          <w:rPr>
            <w:noProof/>
            <w:webHidden/>
          </w:rPr>
          <w:tab/>
        </w:r>
        <w:r w:rsidR="003D18A3">
          <w:rPr>
            <w:noProof/>
            <w:webHidden/>
          </w:rPr>
          <w:fldChar w:fldCharType="begin"/>
        </w:r>
        <w:r w:rsidR="003D18A3">
          <w:rPr>
            <w:noProof/>
            <w:webHidden/>
          </w:rPr>
          <w:instrText xml:space="preserve"> PAGEREF _Toc436230183 \h </w:instrText>
        </w:r>
        <w:r w:rsidR="003D18A3">
          <w:rPr>
            <w:noProof/>
            <w:webHidden/>
          </w:rPr>
        </w:r>
        <w:r w:rsidR="003D18A3">
          <w:rPr>
            <w:noProof/>
            <w:webHidden/>
          </w:rPr>
          <w:fldChar w:fldCharType="separate"/>
        </w:r>
        <w:r w:rsidR="003D18A3">
          <w:rPr>
            <w:noProof/>
            <w:webHidden/>
          </w:rPr>
          <w:t>4</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84" w:history="1">
        <w:r w:rsidR="003D18A3" w:rsidRPr="00310EF7">
          <w:rPr>
            <w:rStyle w:val="Hyperlink"/>
            <w:noProof/>
          </w:rPr>
          <w:t>3.1.1</w:t>
        </w:r>
        <w:r w:rsidR="003D18A3">
          <w:rPr>
            <w:rFonts w:asciiTheme="minorHAnsi" w:eastAsiaTheme="minorEastAsia" w:hAnsiTheme="minorHAnsi" w:cstheme="minorBidi"/>
            <w:iCs w:val="0"/>
            <w:noProof/>
            <w:szCs w:val="22"/>
            <w:lang w:eastAsia="en-AU"/>
          </w:rPr>
          <w:tab/>
        </w:r>
        <w:r w:rsidR="003D18A3" w:rsidRPr="00310EF7">
          <w:rPr>
            <w:rStyle w:val="Hyperlink"/>
            <w:noProof/>
          </w:rPr>
          <w:t>Work and Rest Time</w:t>
        </w:r>
        <w:r w:rsidR="003D18A3">
          <w:rPr>
            <w:noProof/>
            <w:webHidden/>
          </w:rPr>
          <w:tab/>
        </w:r>
        <w:r w:rsidR="003D18A3">
          <w:rPr>
            <w:noProof/>
            <w:webHidden/>
          </w:rPr>
          <w:fldChar w:fldCharType="begin"/>
        </w:r>
        <w:r w:rsidR="003D18A3">
          <w:rPr>
            <w:noProof/>
            <w:webHidden/>
          </w:rPr>
          <w:instrText xml:space="preserve"> PAGEREF _Toc436230184 \h </w:instrText>
        </w:r>
        <w:r w:rsidR="003D18A3">
          <w:rPr>
            <w:noProof/>
            <w:webHidden/>
          </w:rPr>
        </w:r>
        <w:r w:rsidR="003D18A3">
          <w:rPr>
            <w:noProof/>
            <w:webHidden/>
          </w:rPr>
          <w:fldChar w:fldCharType="separate"/>
        </w:r>
        <w:r w:rsidR="003D18A3">
          <w:rPr>
            <w:noProof/>
            <w:webHidden/>
          </w:rPr>
          <w:t>4</w:t>
        </w:r>
        <w:r w:rsidR="003D18A3">
          <w:rPr>
            <w:noProof/>
            <w:webHidden/>
          </w:rPr>
          <w:fldChar w:fldCharType="end"/>
        </w:r>
      </w:hyperlink>
    </w:p>
    <w:p w:rsidR="003D18A3" w:rsidRDefault="004711A1">
      <w:pPr>
        <w:pStyle w:val="TOC2"/>
        <w:rPr>
          <w:rFonts w:asciiTheme="minorHAnsi" w:eastAsiaTheme="minorEastAsia" w:hAnsiTheme="minorHAnsi" w:cstheme="minorBidi"/>
          <w:noProof/>
          <w:szCs w:val="22"/>
          <w:lang w:eastAsia="en-AU"/>
        </w:rPr>
      </w:pPr>
      <w:hyperlink w:anchor="_Toc436230185" w:history="1">
        <w:r w:rsidR="003D18A3" w:rsidRPr="00310EF7">
          <w:rPr>
            <w:rStyle w:val="Hyperlink"/>
            <w:noProof/>
          </w:rPr>
          <w:t>3.2</w:t>
        </w:r>
        <w:r w:rsidR="003D18A3">
          <w:rPr>
            <w:rFonts w:asciiTheme="minorHAnsi" w:eastAsiaTheme="minorEastAsia" w:hAnsiTheme="minorHAnsi" w:cstheme="minorBidi"/>
            <w:noProof/>
            <w:szCs w:val="22"/>
            <w:lang w:eastAsia="en-AU"/>
          </w:rPr>
          <w:tab/>
        </w:r>
        <w:r w:rsidR="003D18A3" w:rsidRPr="00310EF7">
          <w:rPr>
            <w:rStyle w:val="Hyperlink"/>
            <w:noProof/>
          </w:rPr>
          <w:t>Advanced Fatigue Management (AFM)</w:t>
        </w:r>
        <w:r w:rsidR="003D18A3">
          <w:rPr>
            <w:noProof/>
            <w:webHidden/>
          </w:rPr>
          <w:tab/>
        </w:r>
        <w:r w:rsidR="003D18A3">
          <w:rPr>
            <w:noProof/>
            <w:webHidden/>
          </w:rPr>
          <w:fldChar w:fldCharType="begin"/>
        </w:r>
        <w:r w:rsidR="003D18A3">
          <w:rPr>
            <w:noProof/>
            <w:webHidden/>
          </w:rPr>
          <w:instrText xml:space="preserve"> PAGEREF _Toc436230185 \h </w:instrText>
        </w:r>
        <w:r w:rsidR="003D18A3">
          <w:rPr>
            <w:noProof/>
            <w:webHidden/>
          </w:rPr>
        </w:r>
        <w:r w:rsidR="003D18A3">
          <w:rPr>
            <w:noProof/>
            <w:webHidden/>
          </w:rPr>
          <w:fldChar w:fldCharType="separate"/>
        </w:r>
        <w:r w:rsidR="003D18A3">
          <w:rPr>
            <w:noProof/>
            <w:webHidden/>
          </w:rPr>
          <w:t>5</w:t>
        </w:r>
        <w:r w:rsidR="003D18A3">
          <w:rPr>
            <w:noProof/>
            <w:webHidden/>
          </w:rPr>
          <w:fldChar w:fldCharType="end"/>
        </w:r>
      </w:hyperlink>
    </w:p>
    <w:p w:rsidR="003D18A3" w:rsidRDefault="004711A1">
      <w:pPr>
        <w:pStyle w:val="TOC2"/>
        <w:rPr>
          <w:rFonts w:asciiTheme="minorHAnsi" w:eastAsiaTheme="minorEastAsia" w:hAnsiTheme="minorHAnsi" w:cstheme="minorBidi"/>
          <w:noProof/>
          <w:szCs w:val="22"/>
          <w:lang w:eastAsia="en-AU"/>
        </w:rPr>
      </w:pPr>
      <w:hyperlink w:anchor="_Toc436230186" w:history="1">
        <w:r w:rsidR="003D18A3" w:rsidRPr="00310EF7">
          <w:rPr>
            <w:rStyle w:val="Hyperlink"/>
            <w:noProof/>
          </w:rPr>
          <w:t>3.3</w:t>
        </w:r>
        <w:r w:rsidR="003D18A3">
          <w:rPr>
            <w:rFonts w:asciiTheme="minorHAnsi" w:eastAsiaTheme="minorEastAsia" w:hAnsiTheme="minorHAnsi" w:cstheme="minorBidi"/>
            <w:noProof/>
            <w:szCs w:val="22"/>
            <w:lang w:eastAsia="en-AU"/>
          </w:rPr>
          <w:tab/>
        </w:r>
        <w:r w:rsidR="003D18A3" w:rsidRPr="00310EF7">
          <w:rPr>
            <w:rStyle w:val="Hyperlink"/>
            <w:noProof/>
          </w:rPr>
          <w:t>Comparison of Standard Hours vs. AFM options</w:t>
        </w:r>
        <w:r w:rsidR="003D18A3">
          <w:rPr>
            <w:noProof/>
            <w:webHidden/>
          </w:rPr>
          <w:tab/>
        </w:r>
        <w:r w:rsidR="003D18A3">
          <w:rPr>
            <w:noProof/>
            <w:webHidden/>
          </w:rPr>
          <w:fldChar w:fldCharType="begin"/>
        </w:r>
        <w:r w:rsidR="003D18A3">
          <w:rPr>
            <w:noProof/>
            <w:webHidden/>
          </w:rPr>
          <w:instrText xml:space="preserve"> PAGEREF _Toc436230186 \h </w:instrText>
        </w:r>
        <w:r w:rsidR="003D18A3">
          <w:rPr>
            <w:noProof/>
            <w:webHidden/>
          </w:rPr>
        </w:r>
        <w:r w:rsidR="003D18A3">
          <w:rPr>
            <w:noProof/>
            <w:webHidden/>
          </w:rPr>
          <w:fldChar w:fldCharType="separate"/>
        </w:r>
        <w:r w:rsidR="003D18A3">
          <w:rPr>
            <w:noProof/>
            <w:webHidden/>
          </w:rPr>
          <w:t>6</w:t>
        </w:r>
        <w:r w:rsidR="003D18A3">
          <w:rPr>
            <w:noProof/>
            <w:webHidden/>
          </w:rPr>
          <w:fldChar w:fldCharType="end"/>
        </w:r>
      </w:hyperlink>
    </w:p>
    <w:p w:rsidR="003D18A3" w:rsidRDefault="004711A1">
      <w:pPr>
        <w:pStyle w:val="TOC2"/>
        <w:rPr>
          <w:rFonts w:asciiTheme="minorHAnsi" w:eastAsiaTheme="minorEastAsia" w:hAnsiTheme="minorHAnsi" w:cstheme="minorBidi"/>
          <w:noProof/>
          <w:szCs w:val="22"/>
          <w:lang w:eastAsia="en-AU"/>
        </w:rPr>
      </w:pPr>
      <w:hyperlink w:anchor="_Toc436230187" w:history="1">
        <w:r w:rsidR="003D18A3" w:rsidRPr="00310EF7">
          <w:rPr>
            <w:rStyle w:val="Hyperlink"/>
            <w:noProof/>
          </w:rPr>
          <w:t>3.4</w:t>
        </w:r>
        <w:r w:rsidR="003D18A3">
          <w:rPr>
            <w:rFonts w:asciiTheme="minorHAnsi" w:eastAsiaTheme="minorEastAsia" w:hAnsiTheme="minorHAnsi" w:cstheme="minorBidi"/>
            <w:noProof/>
            <w:szCs w:val="22"/>
            <w:lang w:eastAsia="en-AU"/>
          </w:rPr>
          <w:tab/>
        </w:r>
        <w:r w:rsidR="003D18A3" w:rsidRPr="00310EF7">
          <w:rPr>
            <w:rStyle w:val="Hyperlink"/>
            <w:noProof/>
          </w:rPr>
          <w:t>Chain of Responsibility</w:t>
        </w:r>
        <w:r w:rsidR="003D18A3">
          <w:rPr>
            <w:noProof/>
            <w:webHidden/>
          </w:rPr>
          <w:tab/>
        </w:r>
        <w:r w:rsidR="003D18A3">
          <w:rPr>
            <w:noProof/>
            <w:webHidden/>
          </w:rPr>
          <w:fldChar w:fldCharType="begin"/>
        </w:r>
        <w:r w:rsidR="003D18A3">
          <w:rPr>
            <w:noProof/>
            <w:webHidden/>
          </w:rPr>
          <w:instrText xml:space="preserve"> PAGEREF _Toc436230187 \h </w:instrText>
        </w:r>
        <w:r w:rsidR="003D18A3">
          <w:rPr>
            <w:noProof/>
            <w:webHidden/>
          </w:rPr>
        </w:r>
        <w:r w:rsidR="003D18A3">
          <w:rPr>
            <w:noProof/>
            <w:webHidden/>
          </w:rPr>
          <w:fldChar w:fldCharType="separate"/>
        </w:r>
        <w:r w:rsidR="003D18A3">
          <w:rPr>
            <w:noProof/>
            <w:webHidden/>
          </w:rPr>
          <w:t>7</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88" w:history="1">
        <w:r w:rsidR="003D18A3" w:rsidRPr="00310EF7">
          <w:rPr>
            <w:rStyle w:val="Hyperlink"/>
            <w:noProof/>
          </w:rPr>
          <w:t>3.4.1</w:t>
        </w:r>
        <w:r w:rsidR="003D18A3">
          <w:rPr>
            <w:rFonts w:asciiTheme="minorHAnsi" w:eastAsiaTheme="minorEastAsia" w:hAnsiTheme="minorHAnsi" w:cstheme="minorBidi"/>
            <w:iCs w:val="0"/>
            <w:noProof/>
            <w:szCs w:val="22"/>
            <w:lang w:eastAsia="en-AU"/>
          </w:rPr>
          <w:tab/>
        </w:r>
        <w:r w:rsidR="003D18A3" w:rsidRPr="00310EF7">
          <w:rPr>
            <w:rStyle w:val="Hyperlink"/>
            <w:noProof/>
          </w:rPr>
          <w:t>Risk Management</w:t>
        </w:r>
        <w:r w:rsidR="003D18A3">
          <w:rPr>
            <w:noProof/>
            <w:webHidden/>
          </w:rPr>
          <w:tab/>
        </w:r>
        <w:r w:rsidR="003D18A3">
          <w:rPr>
            <w:noProof/>
            <w:webHidden/>
          </w:rPr>
          <w:fldChar w:fldCharType="begin"/>
        </w:r>
        <w:r w:rsidR="003D18A3">
          <w:rPr>
            <w:noProof/>
            <w:webHidden/>
          </w:rPr>
          <w:instrText xml:space="preserve"> PAGEREF _Toc436230188 \h </w:instrText>
        </w:r>
        <w:r w:rsidR="003D18A3">
          <w:rPr>
            <w:noProof/>
            <w:webHidden/>
          </w:rPr>
        </w:r>
        <w:r w:rsidR="003D18A3">
          <w:rPr>
            <w:noProof/>
            <w:webHidden/>
          </w:rPr>
          <w:fldChar w:fldCharType="separate"/>
        </w:r>
        <w:r w:rsidR="003D18A3">
          <w:rPr>
            <w:noProof/>
            <w:webHidden/>
          </w:rPr>
          <w:t>7</w:t>
        </w:r>
        <w:r w:rsidR="003D18A3">
          <w:rPr>
            <w:noProof/>
            <w:webHidden/>
          </w:rPr>
          <w:fldChar w:fldCharType="end"/>
        </w:r>
      </w:hyperlink>
    </w:p>
    <w:p w:rsidR="003D18A3" w:rsidRDefault="004711A1">
      <w:pPr>
        <w:pStyle w:val="TOC2"/>
        <w:rPr>
          <w:rFonts w:asciiTheme="minorHAnsi" w:eastAsiaTheme="minorEastAsia" w:hAnsiTheme="minorHAnsi" w:cstheme="minorBidi"/>
          <w:noProof/>
          <w:szCs w:val="22"/>
          <w:lang w:eastAsia="en-AU"/>
        </w:rPr>
      </w:pPr>
      <w:hyperlink w:anchor="_Toc436230189" w:history="1">
        <w:r w:rsidR="003D18A3" w:rsidRPr="00310EF7">
          <w:rPr>
            <w:rStyle w:val="Hyperlink"/>
            <w:noProof/>
          </w:rPr>
          <w:t>3.5</w:t>
        </w:r>
        <w:r w:rsidR="003D18A3">
          <w:rPr>
            <w:rFonts w:asciiTheme="minorHAnsi" w:eastAsiaTheme="minorEastAsia" w:hAnsiTheme="minorHAnsi" w:cstheme="minorBidi"/>
            <w:noProof/>
            <w:szCs w:val="22"/>
            <w:lang w:eastAsia="en-AU"/>
          </w:rPr>
          <w:tab/>
        </w:r>
        <w:r w:rsidR="003D18A3" w:rsidRPr="00310EF7">
          <w:rPr>
            <w:rStyle w:val="Hyperlink"/>
            <w:noProof/>
          </w:rPr>
          <w:t>Risk Controls</w:t>
        </w:r>
        <w:r w:rsidR="003D18A3">
          <w:rPr>
            <w:noProof/>
            <w:webHidden/>
          </w:rPr>
          <w:tab/>
        </w:r>
        <w:r w:rsidR="003D18A3">
          <w:rPr>
            <w:noProof/>
            <w:webHidden/>
          </w:rPr>
          <w:fldChar w:fldCharType="begin"/>
        </w:r>
        <w:r w:rsidR="003D18A3">
          <w:rPr>
            <w:noProof/>
            <w:webHidden/>
          </w:rPr>
          <w:instrText xml:space="preserve"> PAGEREF _Toc436230189 \h </w:instrText>
        </w:r>
        <w:r w:rsidR="003D18A3">
          <w:rPr>
            <w:noProof/>
            <w:webHidden/>
          </w:rPr>
        </w:r>
        <w:r w:rsidR="003D18A3">
          <w:rPr>
            <w:noProof/>
            <w:webHidden/>
          </w:rPr>
          <w:fldChar w:fldCharType="separate"/>
        </w:r>
        <w:r w:rsidR="003D18A3">
          <w:rPr>
            <w:noProof/>
            <w:webHidden/>
          </w:rPr>
          <w:t>7</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0" w:history="1">
        <w:r w:rsidR="003D18A3" w:rsidRPr="00310EF7">
          <w:rPr>
            <w:rStyle w:val="Hyperlink"/>
            <w:noProof/>
          </w:rPr>
          <w:t>3.5.1</w:t>
        </w:r>
        <w:r w:rsidR="003D18A3">
          <w:rPr>
            <w:rFonts w:asciiTheme="minorHAnsi" w:eastAsiaTheme="minorEastAsia" w:hAnsiTheme="minorHAnsi" w:cstheme="minorBidi"/>
            <w:iCs w:val="0"/>
            <w:noProof/>
            <w:szCs w:val="22"/>
            <w:lang w:eastAsia="en-AU"/>
          </w:rPr>
          <w:tab/>
        </w:r>
        <w:r w:rsidR="003D18A3" w:rsidRPr="00310EF7">
          <w:rPr>
            <w:rStyle w:val="Hyperlink"/>
            <w:noProof/>
          </w:rPr>
          <w:t>Operating Standards</w:t>
        </w:r>
        <w:r w:rsidR="003D18A3">
          <w:rPr>
            <w:noProof/>
            <w:webHidden/>
          </w:rPr>
          <w:tab/>
        </w:r>
        <w:r w:rsidR="003D18A3">
          <w:rPr>
            <w:noProof/>
            <w:webHidden/>
          </w:rPr>
          <w:fldChar w:fldCharType="begin"/>
        </w:r>
        <w:r w:rsidR="003D18A3">
          <w:rPr>
            <w:noProof/>
            <w:webHidden/>
          </w:rPr>
          <w:instrText xml:space="preserve"> PAGEREF _Toc436230190 \h </w:instrText>
        </w:r>
        <w:r w:rsidR="003D18A3">
          <w:rPr>
            <w:noProof/>
            <w:webHidden/>
          </w:rPr>
        </w:r>
        <w:r w:rsidR="003D18A3">
          <w:rPr>
            <w:noProof/>
            <w:webHidden/>
          </w:rPr>
          <w:fldChar w:fldCharType="separate"/>
        </w:r>
        <w:r w:rsidR="003D18A3">
          <w:rPr>
            <w:noProof/>
            <w:webHidden/>
          </w:rPr>
          <w:t>7</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1" w:history="1">
        <w:r w:rsidR="003D18A3" w:rsidRPr="00310EF7">
          <w:rPr>
            <w:rStyle w:val="Hyperlink"/>
            <w:noProof/>
          </w:rPr>
          <w:t>3.5.2</w:t>
        </w:r>
        <w:r w:rsidR="003D18A3">
          <w:rPr>
            <w:rFonts w:asciiTheme="minorHAnsi" w:eastAsiaTheme="minorEastAsia" w:hAnsiTheme="minorHAnsi" w:cstheme="minorBidi"/>
            <w:iCs w:val="0"/>
            <w:noProof/>
            <w:szCs w:val="22"/>
            <w:lang w:eastAsia="en-AU"/>
          </w:rPr>
          <w:tab/>
        </w:r>
        <w:r w:rsidR="003D18A3" w:rsidRPr="00310EF7">
          <w:rPr>
            <w:rStyle w:val="Hyperlink"/>
            <w:noProof/>
          </w:rPr>
          <w:t>Scheduling and Rostering</w:t>
        </w:r>
        <w:r w:rsidR="003D18A3">
          <w:rPr>
            <w:noProof/>
            <w:webHidden/>
          </w:rPr>
          <w:tab/>
        </w:r>
        <w:r w:rsidR="003D18A3">
          <w:rPr>
            <w:noProof/>
            <w:webHidden/>
          </w:rPr>
          <w:fldChar w:fldCharType="begin"/>
        </w:r>
        <w:r w:rsidR="003D18A3">
          <w:rPr>
            <w:noProof/>
            <w:webHidden/>
          </w:rPr>
          <w:instrText xml:space="preserve"> PAGEREF _Toc436230191 \h </w:instrText>
        </w:r>
        <w:r w:rsidR="003D18A3">
          <w:rPr>
            <w:noProof/>
            <w:webHidden/>
          </w:rPr>
        </w:r>
        <w:r w:rsidR="003D18A3">
          <w:rPr>
            <w:noProof/>
            <w:webHidden/>
          </w:rPr>
          <w:fldChar w:fldCharType="separate"/>
        </w:r>
        <w:r w:rsidR="003D18A3">
          <w:rPr>
            <w:noProof/>
            <w:webHidden/>
          </w:rPr>
          <w:t>8</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2" w:history="1">
        <w:r w:rsidR="003D18A3" w:rsidRPr="00310EF7">
          <w:rPr>
            <w:rStyle w:val="Hyperlink"/>
            <w:noProof/>
          </w:rPr>
          <w:t>3.5.3</w:t>
        </w:r>
        <w:r w:rsidR="003D18A3">
          <w:rPr>
            <w:rFonts w:asciiTheme="minorHAnsi" w:eastAsiaTheme="minorEastAsia" w:hAnsiTheme="minorHAnsi" w:cstheme="minorBidi"/>
            <w:iCs w:val="0"/>
            <w:noProof/>
            <w:szCs w:val="22"/>
            <w:lang w:eastAsia="en-AU"/>
          </w:rPr>
          <w:tab/>
        </w:r>
        <w:r w:rsidR="003D18A3" w:rsidRPr="00310EF7">
          <w:rPr>
            <w:rStyle w:val="Hyperlink"/>
            <w:noProof/>
          </w:rPr>
          <w:t>Employees Readiness for Duty</w:t>
        </w:r>
        <w:r w:rsidR="003D18A3">
          <w:rPr>
            <w:noProof/>
            <w:webHidden/>
          </w:rPr>
          <w:tab/>
        </w:r>
        <w:r w:rsidR="003D18A3">
          <w:rPr>
            <w:noProof/>
            <w:webHidden/>
          </w:rPr>
          <w:fldChar w:fldCharType="begin"/>
        </w:r>
        <w:r w:rsidR="003D18A3">
          <w:rPr>
            <w:noProof/>
            <w:webHidden/>
          </w:rPr>
          <w:instrText xml:space="preserve"> PAGEREF _Toc436230192 \h </w:instrText>
        </w:r>
        <w:r w:rsidR="003D18A3">
          <w:rPr>
            <w:noProof/>
            <w:webHidden/>
          </w:rPr>
        </w:r>
        <w:r w:rsidR="003D18A3">
          <w:rPr>
            <w:noProof/>
            <w:webHidden/>
          </w:rPr>
          <w:fldChar w:fldCharType="separate"/>
        </w:r>
        <w:r w:rsidR="003D18A3">
          <w:rPr>
            <w:noProof/>
            <w:webHidden/>
          </w:rPr>
          <w:t>10</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3" w:history="1">
        <w:r w:rsidR="003D18A3" w:rsidRPr="00310EF7">
          <w:rPr>
            <w:rStyle w:val="Hyperlink"/>
            <w:noProof/>
          </w:rPr>
          <w:t>3.5.4</w:t>
        </w:r>
        <w:r w:rsidR="003D18A3">
          <w:rPr>
            <w:rFonts w:asciiTheme="minorHAnsi" w:eastAsiaTheme="minorEastAsia" w:hAnsiTheme="minorHAnsi" w:cstheme="minorBidi"/>
            <w:iCs w:val="0"/>
            <w:noProof/>
            <w:szCs w:val="22"/>
            <w:lang w:eastAsia="en-AU"/>
          </w:rPr>
          <w:tab/>
        </w:r>
        <w:r w:rsidR="003D18A3" w:rsidRPr="00310EF7">
          <w:rPr>
            <w:rStyle w:val="Hyperlink"/>
            <w:noProof/>
          </w:rPr>
          <w:t>Employee ‘I’m Safe’ Method</w:t>
        </w:r>
        <w:r w:rsidR="003D18A3">
          <w:rPr>
            <w:noProof/>
            <w:webHidden/>
          </w:rPr>
          <w:tab/>
        </w:r>
        <w:r w:rsidR="003D18A3">
          <w:rPr>
            <w:noProof/>
            <w:webHidden/>
          </w:rPr>
          <w:fldChar w:fldCharType="begin"/>
        </w:r>
        <w:r w:rsidR="003D18A3">
          <w:rPr>
            <w:noProof/>
            <w:webHidden/>
          </w:rPr>
          <w:instrText xml:space="preserve"> PAGEREF _Toc436230193 \h </w:instrText>
        </w:r>
        <w:r w:rsidR="003D18A3">
          <w:rPr>
            <w:noProof/>
            <w:webHidden/>
          </w:rPr>
        </w:r>
        <w:r w:rsidR="003D18A3">
          <w:rPr>
            <w:noProof/>
            <w:webHidden/>
          </w:rPr>
          <w:fldChar w:fldCharType="separate"/>
        </w:r>
        <w:r w:rsidR="003D18A3">
          <w:rPr>
            <w:noProof/>
            <w:webHidden/>
          </w:rPr>
          <w:t>11</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4" w:history="1">
        <w:r w:rsidR="003D18A3" w:rsidRPr="00310EF7">
          <w:rPr>
            <w:rStyle w:val="Hyperlink"/>
            <w:noProof/>
          </w:rPr>
          <w:t>3.5.5</w:t>
        </w:r>
        <w:r w:rsidR="003D18A3">
          <w:rPr>
            <w:rFonts w:asciiTheme="minorHAnsi" w:eastAsiaTheme="minorEastAsia" w:hAnsiTheme="minorHAnsi" w:cstheme="minorBidi"/>
            <w:iCs w:val="0"/>
            <w:noProof/>
            <w:szCs w:val="22"/>
            <w:lang w:eastAsia="en-AU"/>
          </w:rPr>
          <w:tab/>
        </w:r>
        <w:r w:rsidR="003D18A3" w:rsidRPr="00310EF7">
          <w:rPr>
            <w:rStyle w:val="Hyperlink"/>
            <w:noProof/>
          </w:rPr>
          <w:t>Workplace Conditions</w:t>
        </w:r>
        <w:r w:rsidR="003D18A3">
          <w:rPr>
            <w:noProof/>
            <w:webHidden/>
          </w:rPr>
          <w:tab/>
        </w:r>
        <w:r w:rsidR="003D18A3">
          <w:rPr>
            <w:noProof/>
            <w:webHidden/>
          </w:rPr>
          <w:fldChar w:fldCharType="begin"/>
        </w:r>
        <w:r w:rsidR="003D18A3">
          <w:rPr>
            <w:noProof/>
            <w:webHidden/>
          </w:rPr>
          <w:instrText xml:space="preserve"> PAGEREF _Toc436230194 \h </w:instrText>
        </w:r>
        <w:r w:rsidR="003D18A3">
          <w:rPr>
            <w:noProof/>
            <w:webHidden/>
          </w:rPr>
        </w:r>
        <w:r w:rsidR="003D18A3">
          <w:rPr>
            <w:noProof/>
            <w:webHidden/>
          </w:rPr>
          <w:fldChar w:fldCharType="separate"/>
        </w:r>
        <w:r w:rsidR="003D18A3">
          <w:rPr>
            <w:noProof/>
            <w:webHidden/>
          </w:rPr>
          <w:t>12</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5" w:history="1">
        <w:r w:rsidR="003D18A3" w:rsidRPr="00310EF7">
          <w:rPr>
            <w:rStyle w:val="Hyperlink"/>
            <w:noProof/>
          </w:rPr>
          <w:t>3.5.6</w:t>
        </w:r>
        <w:r w:rsidR="003D18A3">
          <w:rPr>
            <w:rFonts w:asciiTheme="minorHAnsi" w:eastAsiaTheme="minorEastAsia" w:hAnsiTheme="minorHAnsi" w:cstheme="minorBidi"/>
            <w:iCs w:val="0"/>
            <w:noProof/>
            <w:szCs w:val="22"/>
            <w:lang w:eastAsia="en-AU"/>
          </w:rPr>
          <w:tab/>
        </w:r>
        <w:r w:rsidR="003D18A3" w:rsidRPr="00310EF7">
          <w:rPr>
            <w:rStyle w:val="Hyperlink"/>
            <w:noProof/>
          </w:rPr>
          <w:t>Health Management</w:t>
        </w:r>
        <w:r w:rsidR="003D18A3">
          <w:rPr>
            <w:noProof/>
            <w:webHidden/>
          </w:rPr>
          <w:tab/>
        </w:r>
        <w:r w:rsidR="003D18A3">
          <w:rPr>
            <w:noProof/>
            <w:webHidden/>
          </w:rPr>
          <w:fldChar w:fldCharType="begin"/>
        </w:r>
        <w:r w:rsidR="003D18A3">
          <w:rPr>
            <w:noProof/>
            <w:webHidden/>
          </w:rPr>
          <w:instrText xml:space="preserve"> PAGEREF _Toc436230195 \h </w:instrText>
        </w:r>
        <w:r w:rsidR="003D18A3">
          <w:rPr>
            <w:noProof/>
            <w:webHidden/>
          </w:rPr>
        </w:r>
        <w:r w:rsidR="003D18A3">
          <w:rPr>
            <w:noProof/>
            <w:webHidden/>
          </w:rPr>
          <w:fldChar w:fldCharType="separate"/>
        </w:r>
        <w:r w:rsidR="003D18A3">
          <w:rPr>
            <w:noProof/>
            <w:webHidden/>
          </w:rPr>
          <w:t>12</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6" w:history="1">
        <w:r w:rsidR="003D18A3" w:rsidRPr="00310EF7">
          <w:rPr>
            <w:rStyle w:val="Hyperlink"/>
            <w:noProof/>
          </w:rPr>
          <w:t>3.5.7</w:t>
        </w:r>
        <w:r w:rsidR="003D18A3">
          <w:rPr>
            <w:rFonts w:asciiTheme="minorHAnsi" w:eastAsiaTheme="minorEastAsia" w:hAnsiTheme="minorHAnsi" w:cstheme="minorBidi"/>
            <w:iCs w:val="0"/>
            <w:noProof/>
            <w:szCs w:val="22"/>
            <w:lang w:eastAsia="en-AU"/>
          </w:rPr>
          <w:tab/>
        </w:r>
        <w:r w:rsidR="003D18A3" w:rsidRPr="00310EF7">
          <w:rPr>
            <w:rStyle w:val="Hyperlink"/>
            <w:noProof/>
          </w:rPr>
          <w:t>Management Practices</w:t>
        </w:r>
        <w:r w:rsidR="003D18A3">
          <w:rPr>
            <w:noProof/>
            <w:webHidden/>
          </w:rPr>
          <w:tab/>
        </w:r>
        <w:r w:rsidR="003D18A3">
          <w:rPr>
            <w:noProof/>
            <w:webHidden/>
          </w:rPr>
          <w:fldChar w:fldCharType="begin"/>
        </w:r>
        <w:r w:rsidR="003D18A3">
          <w:rPr>
            <w:noProof/>
            <w:webHidden/>
          </w:rPr>
          <w:instrText xml:space="preserve"> PAGEREF _Toc436230196 \h </w:instrText>
        </w:r>
        <w:r w:rsidR="003D18A3">
          <w:rPr>
            <w:noProof/>
            <w:webHidden/>
          </w:rPr>
        </w:r>
        <w:r w:rsidR="003D18A3">
          <w:rPr>
            <w:noProof/>
            <w:webHidden/>
          </w:rPr>
          <w:fldChar w:fldCharType="separate"/>
        </w:r>
        <w:r w:rsidR="003D18A3">
          <w:rPr>
            <w:noProof/>
            <w:webHidden/>
          </w:rPr>
          <w:t>12</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7" w:history="1">
        <w:r w:rsidR="003D18A3" w:rsidRPr="00310EF7">
          <w:rPr>
            <w:rStyle w:val="Hyperlink"/>
            <w:noProof/>
          </w:rPr>
          <w:t>3.5.8</w:t>
        </w:r>
        <w:r w:rsidR="003D18A3">
          <w:rPr>
            <w:rFonts w:asciiTheme="minorHAnsi" w:eastAsiaTheme="minorEastAsia" w:hAnsiTheme="minorHAnsi" w:cstheme="minorBidi"/>
            <w:iCs w:val="0"/>
            <w:noProof/>
            <w:szCs w:val="22"/>
            <w:lang w:eastAsia="en-AU"/>
          </w:rPr>
          <w:tab/>
        </w:r>
        <w:r w:rsidR="003D18A3" w:rsidRPr="00310EF7">
          <w:rPr>
            <w:rStyle w:val="Hyperlink"/>
            <w:noProof/>
          </w:rPr>
          <w:t>Policies, Procedures, Work Instructions and Forms</w:t>
        </w:r>
        <w:r w:rsidR="003D18A3">
          <w:rPr>
            <w:noProof/>
            <w:webHidden/>
          </w:rPr>
          <w:tab/>
        </w:r>
        <w:r w:rsidR="003D18A3">
          <w:rPr>
            <w:noProof/>
            <w:webHidden/>
          </w:rPr>
          <w:fldChar w:fldCharType="begin"/>
        </w:r>
        <w:r w:rsidR="003D18A3">
          <w:rPr>
            <w:noProof/>
            <w:webHidden/>
          </w:rPr>
          <w:instrText xml:space="preserve"> PAGEREF _Toc436230197 \h </w:instrText>
        </w:r>
        <w:r w:rsidR="003D18A3">
          <w:rPr>
            <w:noProof/>
            <w:webHidden/>
          </w:rPr>
        </w:r>
        <w:r w:rsidR="003D18A3">
          <w:rPr>
            <w:noProof/>
            <w:webHidden/>
          </w:rPr>
          <w:fldChar w:fldCharType="separate"/>
        </w:r>
        <w:r w:rsidR="003D18A3">
          <w:rPr>
            <w:noProof/>
            <w:webHidden/>
          </w:rPr>
          <w:t>13</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198" w:history="1">
        <w:r w:rsidR="003D18A3" w:rsidRPr="00310EF7">
          <w:rPr>
            <w:rStyle w:val="Hyperlink"/>
            <w:noProof/>
          </w:rPr>
          <w:t>3.5.9</w:t>
        </w:r>
        <w:r w:rsidR="003D18A3">
          <w:rPr>
            <w:rFonts w:asciiTheme="minorHAnsi" w:eastAsiaTheme="minorEastAsia" w:hAnsiTheme="minorHAnsi" w:cstheme="minorBidi"/>
            <w:iCs w:val="0"/>
            <w:noProof/>
            <w:szCs w:val="22"/>
            <w:lang w:eastAsia="en-AU"/>
          </w:rPr>
          <w:tab/>
        </w:r>
        <w:r w:rsidR="003D18A3" w:rsidRPr="00310EF7">
          <w:rPr>
            <w:rStyle w:val="Hyperlink"/>
            <w:noProof/>
          </w:rPr>
          <w:t>Fatigue Knowledge and Awareness</w:t>
        </w:r>
        <w:r w:rsidR="003D18A3">
          <w:rPr>
            <w:noProof/>
            <w:webHidden/>
          </w:rPr>
          <w:tab/>
        </w:r>
        <w:r w:rsidR="003D18A3">
          <w:rPr>
            <w:noProof/>
            <w:webHidden/>
          </w:rPr>
          <w:fldChar w:fldCharType="begin"/>
        </w:r>
        <w:r w:rsidR="003D18A3">
          <w:rPr>
            <w:noProof/>
            <w:webHidden/>
          </w:rPr>
          <w:instrText xml:space="preserve"> PAGEREF _Toc436230198 \h </w:instrText>
        </w:r>
        <w:r w:rsidR="003D18A3">
          <w:rPr>
            <w:noProof/>
            <w:webHidden/>
          </w:rPr>
        </w:r>
        <w:r w:rsidR="003D18A3">
          <w:rPr>
            <w:noProof/>
            <w:webHidden/>
          </w:rPr>
          <w:fldChar w:fldCharType="separate"/>
        </w:r>
        <w:r w:rsidR="003D18A3">
          <w:rPr>
            <w:noProof/>
            <w:webHidden/>
          </w:rPr>
          <w:t>13</w:t>
        </w:r>
        <w:r w:rsidR="003D18A3">
          <w:rPr>
            <w:noProof/>
            <w:webHidden/>
          </w:rPr>
          <w:fldChar w:fldCharType="end"/>
        </w:r>
      </w:hyperlink>
    </w:p>
    <w:p w:rsidR="003D18A3" w:rsidRDefault="004711A1">
      <w:pPr>
        <w:pStyle w:val="TOC2"/>
        <w:rPr>
          <w:rFonts w:asciiTheme="minorHAnsi" w:eastAsiaTheme="minorEastAsia" w:hAnsiTheme="minorHAnsi" w:cstheme="minorBidi"/>
          <w:noProof/>
          <w:szCs w:val="22"/>
          <w:lang w:eastAsia="en-AU"/>
        </w:rPr>
      </w:pPr>
      <w:hyperlink w:anchor="_Toc436230199" w:history="1">
        <w:r w:rsidR="003D18A3" w:rsidRPr="00310EF7">
          <w:rPr>
            <w:rStyle w:val="Hyperlink"/>
            <w:noProof/>
          </w:rPr>
          <w:t>3.6</w:t>
        </w:r>
        <w:r w:rsidR="003D18A3">
          <w:rPr>
            <w:rFonts w:asciiTheme="minorHAnsi" w:eastAsiaTheme="minorEastAsia" w:hAnsiTheme="minorHAnsi" w:cstheme="minorBidi"/>
            <w:noProof/>
            <w:szCs w:val="22"/>
            <w:lang w:eastAsia="en-AU"/>
          </w:rPr>
          <w:tab/>
        </w:r>
        <w:r w:rsidR="003D18A3" w:rsidRPr="00310EF7">
          <w:rPr>
            <w:rStyle w:val="Hyperlink"/>
            <w:noProof/>
          </w:rPr>
          <w:t>Internal Review</w:t>
        </w:r>
        <w:r w:rsidR="003D18A3">
          <w:rPr>
            <w:noProof/>
            <w:webHidden/>
          </w:rPr>
          <w:tab/>
        </w:r>
        <w:r w:rsidR="003D18A3">
          <w:rPr>
            <w:noProof/>
            <w:webHidden/>
          </w:rPr>
          <w:fldChar w:fldCharType="begin"/>
        </w:r>
        <w:r w:rsidR="003D18A3">
          <w:rPr>
            <w:noProof/>
            <w:webHidden/>
          </w:rPr>
          <w:instrText xml:space="preserve"> PAGEREF _Toc436230199 \h </w:instrText>
        </w:r>
        <w:r w:rsidR="003D18A3">
          <w:rPr>
            <w:noProof/>
            <w:webHidden/>
          </w:rPr>
        </w:r>
        <w:r w:rsidR="003D18A3">
          <w:rPr>
            <w:noProof/>
            <w:webHidden/>
          </w:rPr>
          <w:fldChar w:fldCharType="separate"/>
        </w:r>
        <w:r w:rsidR="003D18A3">
          <w:rPr>
            <w:noProof/>
            <w:webHidden/>
          </w:rPr>
          <w:t>15</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200" w:history="1">
        <w:r w:rsidR="003D18A3" w:rsidRPr="00310EF7">
          <w:rPr>
            <w:rStyle w:val="Hyperlink"/>
            <w:noProof/>
          </w:rPr>
          <w:t>3.6.1</w:t>
        </w:r>
        <w:r w:rsidR="003D18A3">
          <w:rPr>
            <w:rFonts w:asciiTheme="minorHAnsi" w:eastAsiaTheme="minorEastAsia" w:hAnsiTheme="minorHAnsi" w:cstheme="minorBidi"/>
            <w:iCs w:val="0"/>
            <w:noProof/>
            <w:szCs w:val="22"/>
            <w:lang w:eastAsia="en-AU"/>
          </w:rPr>
          <w:tab/>
        </w:r>
        <w:r w:rsidR="003D18A3" w:rsidRPr="00310EF7">
          <w:rPr>
            <w:rStyle w:val="Hyperlink"/>
            <w:noProof/>
          </w:rPr>
          <w:t>Quarterly reviews of fatigue</w:t>
        </w:r>
        <w:r w:rsidR="003D18A3">
          <w:rPr>
            <w:noProof/>
            <w:webHidden/>
          </w:rPr>
          <w:tab/>
        </w:r>
        <w:r w:rsidR="003D18A3">
          <w:rPr>
            <w:noProof/>
            <w:webHidden/>
          </w:rPr>
          <w:fldChar w:fldCharType="begin"/>
        </w:r>
        <w:r w:rsidR="003D18A3">
          <w:rPr>
            <w:noProof/>
            <w:webHidden/>
          </w:rPr>
          <w:instrText xml:space="preserve"> PAGEREF _Toc436230200 \h </w:instrText>
        </w:r>
        <w:r w:rsidR="003D18A3">
          <w:rPr>
            <w:noProof/>
            <w:webHidden/>
          </w:rPr>
        </w:r>
        <w:r w:rsidR="003D18A3">
          <w:rPr>
            <w:noProof/>
            <w:webHidden/>
          </w:rPr>
          <w:fldChar w:fldCharType="separate"/>
        </w:r>
        <w:r w:rsidR="003D18A3">
          <w:rPr>
            <w:noProof/>
            <w:webHidden/>
          </w:rPr>
          <w:t>16</w:t>
        </w:r>
        <w:r w:rsidR="003D18A3">
          <w:rPr>
            <w:noProof/>
            <w:webHidden/>
          </w:rPr>
          <w:fldChar w:fldCharType="end"/>
        </w:r>
      </w:hyperlink>
    </w:p>
    <w:p w:rsidR="003D18A3" w:rsidRDefault="004711A1">
      <w:pPr>
        <w:pStyle w:val="TOC3"/>
        <w:rPr>
          <w:rFonts w:asciiTheme="minorHAnsi" w:eastAsiaTheme="minorEastAsia" w:hAnsiTheme="minorHAnsi" w:cstheme="minorBidi"/>
          <w:iCs w:val="0"/>
          <w:noProof/>
          <w:szCs w:val="22"/>
          <w:lang w:eastAsia="en-AU"/>
        </w:rPr>
      </w:pPr>
      <w:hyperlink w:anchor="_Toc436230201" w:history="1">
        <w:r w:rsidR="003D18A3" w:rsidRPr="00310EF7">
          <w:rPr>
            <w:rStyle w:val="Hyperlink"/>
            <w:noProof/>
          </w:rPr>
          <w:t>3.6.2</w:t>
        </w:r>
        <w:r w:rsidR="003D18A3">
          <w:rPr>
            <w:rFonts w:asciiTheme="minorHAnsi" w:eastAsiaTheme="minorEastAsia" w:hAnsiTheme="minorHAnsi" w:cstheme="minorBidi"/>
            <w:iCs w:val="0"/>
            <w:noProof/>
            <w:szCs w:val="22"/>
            <w:lang w:eastAsia="en-AU"/>
          </w:rPr>
          <w:tab/>
        </w:r>
        <w:r w:rsidR="003D18A3" w:rsidRPr="00310EF7">
          <w:rPr>
            <w:rStyle w:val="Hyperlink"/>
            <w:noProof/>
          </w:rPr>
          <w:t>Ongoing review through the Corrective Action system</w:t>
        </w:r>
        <w:r w:rsidR="003D18A3">
          <w:rPr>
            <w:noProof/>
            <w:webHidden/>
          </w:rPr>
          <w:tab/>
        </w:r>
        <w:r w:rsidR="003D18A3">
          <w:rPr>
            <w:noProof/>
            <w:webHidden/>
          </w:rPr>
          <w:fldChar w:fldCharType="begin"/>
        </w:r>
        <w:r w:rsidR="003D18A3">
          <w:rPr>
            <w:noProof/>
            <w:webHidden/>
          </w:rPr>
          <w:instrText xml:space="preserve"> PAGEREF _Toc436230201 \h </w:instrText>
        </w:r>
        <w:r w:rsidR="003D18A3">
          <w:rPr>
            <w:noProof/>
            <w:webHidden/>
          </w:rPr>
        </w:r>
        <w:r w:rsidR="003D18A3">
          <w:rPr>
            <w:noProof/>
            <w:webHidden/>
          </w:rPr>
          <w:fldChar w:fldCharType="separate"/>
        </w:r>
        <w:r w:rsidR="003D18A3">
          <w:rPr>
            <w:noProof/>
            <w:webHidden/>
          </w:rPr>
          <w:t>16</w:t>
        </w:r>
        <w:r w:rsidR="003D18A3">
          <w:rPr>
            <w:noProof/>
            <w:webHidden/>
          </w:rPr>
          <w:fldChar w:fldCharType="end"/>
        </w:r>
      </w:hyperlink>
    </w:p>
    <w:p w:rsidR="003D18A3" w:rsidRDefault="004711A1">
      <w:pPr>
        <w:pStyle w:val="TOC2"/>
        <w:rPr>
          <w:rFonts w:asciiTheme="minorHAnsi" w:eastAsiaTheme="minorEastAsia" w:hAnsiTheme="minorHAnsi" w:cstheme="minorBidi"/>
          <w:noProof/>
          <w:szCs w:val="22"/>
          <w:lang w:eastAsia="en-AU"/>
        </w:rPr>
      </w:pPr>
      <w:hyperlink w:anchor="_Toc436230202" w:history="1">
        <w:r w:rsidR="003D18A3" w:rsidRPr="00310EF7">
          <w:rPr>
            <w:rStyle w:val="Hyperlink"/>
            <w:noProof/>
          </w:rPr>
          <w:t>3.7</w:t>
        </w:r>
        <w:r w:rsidR="003D18A3">
          <w:rPr>
            <w:rFonts w:asciiTheme="minorHAnsi" w:eastAsiaTheme="minorEastAsia" w:hAnsiTheme="minorHAnsi" w:cstheme="minorBidi"/>
            <w:noProof/>
            <w:szCs w:val="22"/>
            <w:lang w:eastAsia="en-AU"/>
          </w:rPr>
          <w:tab/>
        </w:r>
        <w:r w:rsidR="003D18A3" w:rsidRPr="00310EF7">
          <w:rPr>
            <w:rStyle w:val="Hyperlink"/>
            <w:noProof/>
          </w:rPr>
          <w:t>Records</w:t>
        </w:r>
        <w:r w:rsidR="003D18A3">
          <w:rPr>
            <w:noProof/>
            <w:webHidden/>
          </w:rPr>
          <w:tab/>
        </w:r>
        <w:r w:rsidR="003D18A3">
          <w:rPr>
            <w:noProof/>
            <w:webHidden/>
          </w:rPr>
          <w:fldChar w:fldCharType="begin"/>
        </w:r>
        <w:r w:rsidR="003D18A3">
          <w:rPr>
            <w:noProof/>
            <w:webHidden/>
          </w:rPr>
          <w:instrText xml:space="preserve"> PAGEREF _Toc436230202 \h </w:instrText>
        </w:r>
        <w:r w:rsidR="003D18A3">
          <w:rPr>
            <w:noProof/>
            <w:webHidden/>
          </w:rPr>
        </w:r>
        <w:r w:rsidR="003D18A3">
          <w:rPr>
            <w:noProof/>
            <w:webHidden/>
          </w:rPr>
          <w:fldChar w:fldCharType="separate"/>
        </w:r>
        <w:r w:rsidR="003D18A3">
          <w:rPr>
            <w:noProof/>
            <w:webHidden/>
          </w:rPr>
          <w:t>16</w:t>
        </w:r>
        <w:r w:rsidR="003D18A3">
          <w:rPr>
            <w:noProof/>
            <w:webHidden/>
          </w:rPr>
          <w:fldChar w:fldCharType="end"/>
        </w:r>
      </w:hyperlink>
    </w:p>
    <w:p w:rsidR="003D18A3" w:rsidRDefault="004711A1">
      <w:pPr>
        <w:pStyle w:val="TOC1"/>
        <w:tabs>
          <w:tab w:val="left" w:pos="567"/>
          <w:tab w:val="right" w:leader="dot" w:pos="9016"/>
        </w:tabs>
        <w:rPr>
          <w:rFonts w:asciiTheme="minorHAnsi" w:eastAsiaTheme="minorEastAsia" w:hAnsiTheme="minorHAnsi" w:cstheme="minorBidi"/>
          <w:bCs w:val="0"/>
          <w:noProof/>
          <w:szCs w:val="22"/>
          <w:lang w:eastAsia="en-AU"/>
        </w:rPr>
      </w:pPr>
      <w:hyperlink w:anchor="_Toc436230203" w:history="1">
        <w:r w:rsidR="003D18A3" w:rsidRPr="00310EF7">
          <w:rPr>
            <w:rStyle w:val="Hyperlink"/>
            <w:noProof/>
          </w:rPr>
          <w:t>4</w:t>
        </w:r>
        <w:r w:rsidR="003D18A3">
          <w:rPr>
            <w:rFonts w:asciiTheme="minorHAnsi" w:eastAsiaTheme="minorEastAsia" w:hAnsiTheme="minorHAnsi" w:cstheme="minorBidi"/>
            <w:bCs w:val="0"/>
            <w:noProof/>
            <w:szCs w:val="22"/>
            <w:lang w:eastAsia="en-AU"/>
          </w:rPr>
          <w:tab/>
        </w:r>
        <w:r w:rsidR="003D18A3" w:rsidRPr="00310EF7">
          <w:rPr>
            <w:rStyle w:val="Hyperlink"/>
            <w:noProof/>
          </w:rPr>
          <w:t>Review</w:t>
        </w:r>
        <w:r w:rsidR="003D18A3">
          <w:rPr>
            <w:noProof/>
            <w:webHidden/>
          </w:rPr>
          <w:tab/>
        </w:r>
        <w:r w:rsidR="003D18A3">
          <w:rPr>
            <w:noProof/>
            <w:webHidden/>
          </w:rPr>
          <w:fldChar w:fldCharType="begin"/>
        </w:r>
        <w:r w:rsidR="003D18A3">
          <w:rPr>
            <w:noProof/>
            <w:webHidden/>
          </w:rPr>
          <w:instrText xml:space="preserve"> PAGEREF _Toc436230203 \h </w:instrText>
        </w:r>
        <w:r w:rsidR="003D18A3">
          <w:rPr>
            <w:noProof/>
            <w:webHidden/>
          </w:rPr>
        </w:r>
        <w:r w:rsidR="003D18A3">
          <w:rPr>
            <w:noProof/>
            <w:webHidden/>
          </w:rPr>
          <w:fldChar w:fldCharType="separate"/>
        </w:r>
        <w:r w:rsidR="003D18A3">
          <w:rPr>
            <w:noProof/>
            <w:webHidden/>
          </w:rPr>
          <w:t>16</w:t>
        </w:r>
        <w:r w:rsidR="003D18A3">
          <w:rPr>
            <w:noProof/>
            <w:webHidden/>
          </w:rPr>
          <w:fldChar w:fldCharType="end"/>
        </w:r>
      </w:hyperlink>
    </w:p>
    <w:p w:rsidR="003D18A3" w:rsidRDefault="004711A1">
      <w:pPr>
        <w:pStyle w:val="TOC1"/>
        <w:tabs>
          <w:tab w:val="left" w:pos="567"/>
          <w:tab w:val="right" w:leader="dot" w:pos="9016"/>
        </w:tabs>
        <w:rPr>
          <w:rFonts w:asciiTheme="minorHAnsi" w:eastAsiaTheme="minorEastAsia" w:hAnsiTheme="minorHAnsi" w:cstheme="minorBidi"/>
          <w:bCs w:val="0"/>
          <w:noProof/>
          <w:szCs w:val="22"/>
          <w:lang w:eastAsia="en-AU"/>
        </w:rPr>
      </w:pPr>
      <w:hyperlink w:anchor="_Toc436230204" w:history="1">
        <w:r w:rsidR="003D18A3" w:rsidRPr="00310EF7">
          <w:rPr>
            <w:rStyle w:val="Hyperlink"/>
            <w:noProof/>
          </w:rPr>
          <w:t>5</w:t>
        </w:r>
        <w:r w:rsidR="003D18A3">
          <w:rPr>
            <w:rFonts w:asciiTheme="minorHAnsi" w:eastAsiaTheme="minorEastAsia" w:hAnsiTheme="minorHAnsi" w:cstheme="minorBidi"/>
            <w:bCs w:val="0"/>
            <w:noProof/>
            <w:szCs w:val="22"/>
            <w:lang w:eastAsia="en-AU"/>
          </w:rPr>
          <w:tab/>
        </w:r>
        <w:r w:rsidR="003D18A3" w:rsidRPr="00310EF7">
          <w:rPr>
            <w:rStyle w:val="Hyperlink"/>
            <w:noProof/>
          </w:rPr>
          <w:t>Related Documents</w:t>
        </w:r>
        <w:r w:rsidR="003D18A3">
          <w:rPr>
            <w:noProof/>
            <w:webHidden/>
          </w:rPr>
          <w:tab/>
        </w:r>
        <w:r w:rsidR="003D18A3">
          <w:rPr>
            <w:noProof/>
            <w:webHidden/>
          </w:rPr>
          <w:fldChar w:fldCharType="begin"/>
        </w:r>
        <w:r w:rsidR="003D18A3">
          <w:rPr>
            <w:noProof/>
            <w:webHidden/>
          </w:rPr>
          <w:instrText xml:space="preserve"> PAGEREF _Toc436230204 \h </w:instrText>
        </w:r>
        <w:r w:rsidR="003D18A3">
          <w:rPr>
            <w:noProof/>
            <w:webHidden/>
          </w:rPr>
        </w:r>
        <w:r w:rsidR="003D18A3">
          <w:rPr>
            <w:noProof/>
            <w:webHidden/>
          </w:rPr>
          <w:fldChar w:fldCharType="separate"/>
        </w:r>
        <w:r w:rsidR="003D18A3">
          <w:rPr>
            <w:noProof/>
            <w:webHidden/>
          </w:rPr>
          <w:t>17</w:t>
        </w:r>
        <w:r w:rsidR="003D18A3">
          <w:rPr>
            <w:noProof/>
            <w:webHidden/>
          </w:rPr>
          <w:fldChar w:fldCharType="end"/>
        </w:r>
      </w:hyperlink>
    </w:p>
    <w:p w:rsidR="003D18A3" w:rsidRDefault="004711A1">
      <w:pPr>
        <w:pStyle w:val="TOC1"/>
        <w:tabs>
          <w:tab w:val="left" w:pos="567"/>
          <w:tab w:val="right" w:leader="dot" w:pos="9016"/>
        </w:tabs>
        <w:rPr>
          <w:rFonts w:asciiTheme="minorHAnsi" w:eastAsiaTheme="minorEastAsia" w:hAnsiTheme="minorHAnsi" w:cstheme="minorBidi"/>
          <w:bCs w:val="0"/>
          <w:noProof/>
          <w:szCs w:val="22"/>
          <w:lang w:eastAsia="en-AU"/>
        </w:rPr>
      </w:pPr>
      <w:hyperlink w:anchor="_Toc436230205" w:history="1">
        <w:r w:rsidR="003D18A3" w:rsidRPr="00310EF7">
          <w:rPr>
            <w:rStyle w:val="Hyperlink"/>
            <w:noProof/>
          </w:rPr>
          <w:t>6</w:t>
        </w:r>
        <w:r w:rsidR="003D18A3">
          <w:rPr>
            <w:rFonts w:asciiTheme="minorHAnsi" w:eastAsiaTheme="minorEastAsia" w:hAnsiTheme="minorHAnsi" w:cstheme="minorBidi"/>
            <w:bCs w:val="0"/>
            <w:noProof/>
            <w:szCs w:val="22"/>
            <w:lang w:eastAsia="en-AU"/>
          </w:rPr>
          <w:tab/>
        </w:r>
        <w:r w:rsidR="003D18A3" w:rsidRPr="00310EF7">
          <w:rPr>
            <w:rStyle w:val="Hyperlink"/>
            <w:noProof/>
          </w:rPr>
          <w:t>Reference Material</w:t>
        </w:r>
        <w:r w:rsidR="003D18A3">
          <w:rPr>
            <w:noProof/>
            <w:webHidden/>
          </w:rPr>
          <w:tab/>
        </w:r>
        <w:r w:rsidR="003D18A3">
          <w:rPr>
            <w:noProof/>
            <w:webHidden/>
          </w:rPr>
          <w:fldChar w:fldCharType="begin"/>
        </w:r>
        <w:r w:rsidR="003D18A3">
          <w:rPr>
            <w:noProof/>
            <w:webHidden/>
          </w:rPr>
          <w:instrText xml:space="preserve"> PAGEREF _Toc436230205 \h </w:instrText>
        </w:r>
        <w:r w:rsidR="003D18A3">
          <w:rPr>
            <w:noProof/>
            <w:webHidden/>
          </w:rPr>
        </w:r>
        <w:r w:rsidR="003D18A3">
          <w:rPr>
            <w:noProof/>
            <w:webHidden/>
          </w:rPr>
          <w:fldChar w:fldCharType="separate"/>
        </w:r>
        <w:r w:rsidR="003D18A3">
          <w:rPr>
            <w:noProof/>
            <w:webHidden/>
          </w:rPr>
          <w:t>17</w:t>
        </w:r>
        <w:r w:rsidR="003D18A3">
          <w:rPr>
            <w:noProof/>
            <w:webHidden/>
          </w:rPr>
          <w:fldChar w:fldCharType="end"/>
        </w:r>
      </w:hyperlink>
    </w:p>
    <w:p w:rsidR="003D18A3" w:rsidRDefault="004711A1">
      <w:pPr>
        <w:pStyle w:val="TOC1"/>
        <w:tabs>
          <w:tab w:val="left" w:pos="567"/>
          <w:tab w:val="right" w:leader="dot" w:pos="9016"/>
        </w:tabs>
        <w:rPr>
          <w:rFonts w:asciiTheme="minorHAnsi" w:eastAsiaTheme="minorEastAsia" w:hAnsiTheme="minorHAnsi" w:cstheme="minorBidi"/>
          <w:bCs w:val="0"/>
          <w:noProof/>
          <w:szCs w:val="22"/>
          <w:lang w:eastAsia="en-AU"/>
        </w:rPr>
      </w:pPr>
      <w:hyperlink w:anchor="_Toc436230206" w:history="1">
        <w:r w:rsidR="003D18A3" w:rsidRPr="00310EF7">
          <w:rPr>
            <w:rStyle w:val="Hyperlink"/>
            <w:noProof/>
          </w:rPr>
          <w:t>7</w:t>
        </w:r>
        <w:r w:rsidR="003D18A3">
          <w:rPr>
            <w:rFonts w:asciiTheme="minorHAnsi" w:eastAsiaTheme="minorEastAsia" w:hAnsiTheme="minorHAnsi" w:cstheme="minorBidi"/>
            <w:bCs w:val="0"/>
            <w:noProof/>
            <w:szCs w:val="22"/>
            <w:lang w:eastAsia="en-AU"/>
          </w:rPr>
          <w:tab/>
        </w:r>
        <w:r w:rsidR="003D18A3" w:rsidRPr="00310EF7">
          <w:rPr>
            <w:rStyle w:val="Hyperlink"/>
            <w:noProof/>
          </w:rPr>
          <w:t>Definitions</w:t>
        </w:r>
        <w:r w:rsidR="003D18A3">
          <w:rPr>
            <w:noProof/>
            <w:webHidden/>
          </w:rPr>
          <w:tab/>
        </w:r>
        <w:r w:rsidR="003D18A3">
          <w:rPr>
            <w:noProof/>
            <w:webHidden/>
          </w:rPr>
          <w:fldChar w:fldCharType="begin"/>
        </w:r>
        <w:r w:rsidR="003D18A3">
          <w:rPr>
            <w:noProof/>
            <w:webHidden/>
          </w:rPr>
          <w:instrText xml:space="preserve"> PAGEREF _Toc436230206 \h </w:instrText>
        </w:r>
        <w:r w:rsidR="003D18A3">
          <w:rPr>
            <w:noProof/>
            <w:webHidden/>
          </w:rPr>
        </w:r>
        <w:r w:rsidR="003D18A3">
          <w:rPr>
            <w:noProof/>
            <w:webHidden/>
          </w:rPr>
          <w:fldChar w:fldCharType="separate"/>
        </w:r>
        <w:r w:rsidR="003D18A3">
          <w:rPr>
            <w:noProof/>
            <w:webHidden/>
          </w:rPr>
          <w:t>17</w:t>
        </w:r>
        <w:r w:rsidR="003D18A3">
          <w:rPr>
            <w:noProof/>
            <w:webHidden/>
          </w:rPr>
          <w:fldChar w:fldCharType="end"/>
        </w:r>
      </w:hyperlink>
    </w:p>
    <w:p w:rsidR="008F0C3E" w:rsidRPr="00D76D54" w:rsidRDefault="00D76D54" w:rsidP="00D76D54">
      <w:pPr>
        <w:spacing w:line="240" w:lineRule="auto"/>
        <w:rPr>
          <w:rFonts w:cs="Arial"/>
        </w:rPr>
      </w:pPr>
      <w:r w:rsidRPr="00D76D54">
        <w:rPr>
          <w:rFonts w:cs="Arial"/>
        </w:rPr>
        <w:fldChar w:fldCharType="end"/>
      </w:r>
    </w:p>
    <w:p w:rsidR="00A66322" w:rsidRPr="00D76D54" w:rsidRDefault="00A66322" w:rsidP="00F81859">
      <w:pPr>
        <w:pStyle w:val="Heading1"/>
      </w:pPr>
      <w:r w:rsidRPr="00D76D54">
        <w:br w:type="page"/>
      </w:r>
      <w:bookmarkStart w:id="1" w:name="_Toc311021503"/>
      <w:bookmarkStart w:id="2" w:name="_Toc436230180"/>
      <w:r w:rsidRPr="00D76D54">
        <w:lastRenderedPageBreak/>
        <w:t>Scope</w:t>
      </w:r>
      <w:bookmarkEnd w:id="1"/>
      <w:bookmarkEnd w:id="2"/>
    </w:p>
    <w:p w:rsidR="00A66322" w:rsidRPr="00D76D54" w:rsidRDefault="00A66322" w:rsidP="00D76D54">
      <w:pPr>
        <w:spacing w:line="240" w:lineRule="auto"/>
        <w:rPr>
          <w:rFonts w:cs="Arial"/>
        </w:rPr>
      </w:pPr>
    </w:p>
    <w:p w:rsidR="00A66322" w:rsidRPr="00D76D54" w:rsidRDefault="00A8766A" w:rsidP="00D76D54">
      <w:pPr>
        <w:spacing w:line="240" w:lineRule="auto"/>
        <w:rPr>
          <w:rFonts w:cs="Arial"/>
        </w:rPr>
      </w:pPr>
      <w:r w:rsidRPr="00A8766A">
        <w:rPr>
          <w:rFonts w:eastAsia="Times New Roman" w:cs="Arial"/>
          <w:color w:val="000000"/>
          <w:lang w:eastAsia="en-AU"/>
        </w:rPr>
        <w:t xml:space="preserve">The State Transit Fatigue Management </w:t>
      </w:r>
      <w:r>
        <w:rPr>
          <w:rFonts w:eastAsia="Times New Roman" w:cs="Arial"/>
          <w:color w:val="000000"/>
          <w:lang w:eastAsia="en-AU"/>
        </w:rPr>
        <w:t xml:space="preserve">Program aims to </w:t>
      </w:r>
      <w:r w:rsidRPr="00A8766A">
        <w:rPr>
          <w:rFonts w:eastAsia="Times New Roman" w:cs="Arial"/>
          <w:color w:val="000000"/>
          <w:lang w:eastAsia="en-AU"/>
        </w:rPr>
        <w:t xml:space="preserve">proactively measure mitigate and manage the risks associated with fatigue </w:t>
      </w:r>
      <w:r>
        <w:rPr>
          <w:rFonts w:eastAsia="Times New Roman" w:cs="Arial"/>
          <w:color w:val="000000"/>
          <w:lang w:eastAsia="en-AU"/>
        </w:rPr>
        <w:t xml:space="preserve">issues that may arise within our operations. </w:t>
      </w:r>
      <w:r w:rsidRPr="00A8766A">
        <w:rPr>
          <w:rFonts w:eastAsia="Times New Roman" w:cs="Arial"/>
          <w:color w:val="000000"/>
          <w:lang w:eastAsia="en-AU"/>
        </w:rPr>
        <w:br/>
      </w:r>
    </w:p>
    <w:p w:rsidR="00A66322" w:rsidRPr="00D76D54" w:rsidRDefault="00A66322" w:rsidP="00D76D54">
      <w:pPr>
        <w:spacing w:line="240" w:lineRule="auto"/>
        <w:rPr>
          <w:rFonts w:cs="Arial"/>
        </w:rPr>
      </w:pPr>
      <w:r w:rsidRPr="00D76D54">
        <w:rPr>
          <w:rFonts w:cs="Arial"/>
        </w:rPr>
        <w:t>A key component of this process is compliance with prescribed legislated h</w:t>
      </w:r>
      <w:r w:rsidR="00F07AD0" w:rsidRPr="00D76D54">
        <w:rPr>
          <w:rFonts w:cs="Arial"/>
        </w:rPr>
        <w:t xml:space="preserve">ours of work as mandated by </w:t>
      </w:r>
      <w:r w:rsidR="002012C3" w:rsidRPr="00D76D54">
        <w:rPr>
          <w:rFonts w:cs="Arial"/>
        </w:rPr>
        <w:t xml:space="preserve">the legislation and </w:t>
      </w:r>
      <w:r w:rsidR="004E5E7C" w:rsidRPr="00D76D54">
        <w:rPr>
          <w:rFonts w:cs="Arial"/>
        </w:rPr>
        <w:t>Transport</w:t>
      </w:r>
      <w:r w:rsidR="00FE74F6" w:rsidRPr="00D76D54">
        <w:rPr>
          <w:rFonts w:cs="Arial"/>
        </w:rPr>
        <w:t xml:space="preserve"> for</w:t>
      </w:r>
      <w:r w:rsidR="00F07AD0" w:rsidRPr="00D76D54">
        <w:rPr>
          <w:rFonts w:cs="Arial"/>
        </w:rPr>
        <w:t xml:space="preserve"> NSW</w:t>
      </w:r>
      <w:r w:rsidRPr="00D76D54">
        <w:rPr>
          <w:rFonts w:cs="Arial"/>
        </w:rPr>
        <w:t xml:space="preserve"> </w:t>
      </w:r>
      <w:r w:rsidR="003A6314" w:rsidRPr="00D76D54">
        <w:rPr>
          <w:rFonts w:cs="Arial"/>
        </w:rPr>
        <w:t>Bus Operator</w:t>
      </w:r>
      <w:r w:rsidRPr="00D76D54">
        <w:rPr>
          <w:rFonts w:cs="Arial"/>
        </w:rPr>
        <w:t xml:space="preserve"> Accreditation Scheme (BOAS) and the National Transport Commission</w:t>
      </w:r>
      <w:r w:rsidR="00284F8B" w:rsidRPr="00D76D54">
        <w:rPr>
          <w:rFonts w:cs="Arial"/>
        </w:rPr>
        <w:t>’</w:t>
      </w:r>
      <w:r w:rsidRPr="00D76D54">
        <w:rPr>
          <w:rFonts w:cs="Arial"/>
        </w:rPr>
        <w:t xml:space="preserve">s Advanced Fatigue Management </w:t>
      </w:r>
      <w:r w:rsidR="00422F66" w:rsidRPr="00D76D54">
        <w:rPr>
          <w:rFonts w:cs="Arial"/>
        </w:rPr>
        <w:t>(AFM) Standards</w:t>
      </w:r>
      <w:r w:rsidRPr="00D76D54">
        <w:rPr>
          <w:rFonts w:cs="Arial"/>
        </w:rPr>
        <w:t>.</w:t>
      </w:r>
    </w:p>
    <w:p w:rsidR="00A66322" w:rsidRPr="00D76D54" w:rsidRDefault="00A66322" w:rsidP="00D76D54">
      <w:pPr>
        <w:pStyle w:val="StyleListParagraph12ptLinespacingMultiple12li"/>
        <w:spacing w:line="240" w:lineRule="auto"/>
        <w:rPr>
          <w:rFonts w:cs="Arial"/>
          <w:szCs w:val="22"/>
        </w:rPr>
      </w:pPr>
    </w:p>
    <w:p w:rsidR="00A66322" w:rsidRPr="00D76D54" w:rsidRDefault="00A66322" w:rsidP="00F81859">
      <w:pPr>
        <w:pStyle w:val="Heading1"/>
      </w:pPr>
      <w:bookmarkStart w:id="3" w:name="_Toc311021504"/>
      <w:bookmarkStart w:id="4" w:name="_Toc436230181"/>
      <w:r w:rsidRPr="00D76D54">
        <w:t>Responsibilities</w:t>
      </w:r>
      <w:bookmarkEnd w:id="3"/>
      <w:bookmarkEnd w:id="4"/>
    </w:p>
    <w:p w:rsidR="006472FB" w:rsidRPr="00D76D54" w:rsidRDefault="006472FB" w:rsidP="00D76D54">
      <w:pPr>
        <w:pStyle w:val="StyleListParagraph12ptLinespacingMultiple12li"/>
        <w:spacing w:line="240" w:lineRule="auto"/>
        <w:rPr>
          <w:rFonts w:cs="Arial"/>
          <w:szCs w:val="22"/>
        </w:rPr>
      </w:pPr>
    </w:p>
    <w:p w:rsidR="00542F0D" w:rsidRDefault="00F07AD0" w:rsidP="00D76D54">
      <w:pPr>
        <w:spacing w:line="240" w:lineRule="auto"/>
        <w:rPr>
          <w:rFonts w:cs="Arial"/>
        </w:rPr>
      </w:pPr>
      <w:r w:rsidRPr="00D76D54">
        <w:rPr>
          <w:rFonts w:cs="Arial"/>
        </w:rPr>
        <w:t xml:space="preserve">State Transit employees </w:t>
      </w:r>
      <w:r w:rsidR="00A66322" w:rsidRPr="00D76D54">
        <w:rPr>
          <w:rFonts w:cs="Arial"/>
        </w:rPr>
        <w:t xml:space="preserve">shall conduct their responsibilities as described and in accordance with </w:t>
      </w:r>
      <w:r w:rsidR="00A66322" w:rsidRPr="006218EF">
        <w:rPr>
          <w:rFonts w:cs="Arial"/>
          <w:i/>
        </w:rPr>
        <w:t>WI 50.09.01</w:t>
      </w:r>
      <w:r w:rsidR="006218EF" w:rsidRPr="006218EF">
        <w:rPr>
          <w:rFonts w:cs="Arial"/>
          <w:i/>
        </w:rPr>
        <w:t xml:space="preserve"> – W</w:t>
      </w:r>
      <w:r w:rsidR="00A66322" w:rsidRPr="006218EF">
        <w:rPr>
          <w:rFonts w:cs="Arial"/>
          <w:i/>
        </w:rPr>
        <w:t>HS Responsibility, Authority and Accountability Matrix</w:t>
      </w:r>
      <w:r w:rsidR="004E0401" w:rsidRPr="00D76D54">
        <w:rPr>
          <w:rFonts w:cs="Arial"/>
        </w:rPr>
        <w:t xml:space="preserve"> (r</w:t>
      </w:r>
      <w:r w:rsidR="00A66322" w:rsidRPr="00D76D54">
        <w:rPr>
          <w:rFonts w:cs="Arial"/>
        </w:rPr>
        <w:t>efer to this document for further information</w:t>
      </w:r>
      <w:r w:rsidR="004E0401" w:rsidRPr="00D76D54">
        <w:rPr>
          <w:rFonts w:cs="Arial"/>
        </w:rPr>
        <w:t>)</w:t>
      </w:r>
      <w:r w:rsidR="00D76D54">
        <w:rPr>
          <w:rFonts w:cs="Arial"/>
        </w:rPr>
        <w:t>.</w:t>
      </w:r>
    </w:p>
    <w:p w:rsidR="00D76D54" w:rsidRPr="00D76D54" w:rsidRDefault="00D76D54" w:rsidP="00D76D54">
      <w:pPr>
        <w:spacing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4828"/>
      </w:tblGrid>
      <w:tr w:rsidR="00D76D54" w:rsidRPr="008F72E3" w:rsidTr="008F72E3">
        <w:trPr>
          <w:tblHeader/>
        </w:trPr>
        <w:tc>
          <w:tcPr>
            <w:tcW w:w="0" w:type="auto"/>
            <w:shd w:val="clear" w:color="auto" w:fill="D9D9D9"/>
          </w:tcPr>
          <w:p w:rsidR="007B3242" w:rsidRPr="008F72E3" w:rsidRDefault="00D76D54" w:rsidP="008F72E3">
            <w:pPr>
              <w:spacing w:line="240" w:lineRule="auto"/>
              <w:rPr>
                <w:rFonts w:cs="Arial"/>
                <w:b/>
              </w:rPr>
            </w:pPr>
            <w:r w:rsidRPr="008F72E3">
              <w:rPr>
                <w:rFonts w:cs="Arial"/>
                <w:b/>
              </w:rPr>
              <w:t xml:space="preserve">Your </w:t>
            </w:r>
            <w:r w:rsidR="00284F8B" w:rsidRPr="008F72E3">
              <w:rPr>
                <w:rFonts w:cs="Arial"/>
                <w:b/>
              </w:rPr>
              <w:t>R</w:t>
            </w:r>
            <w:r w:rsidRPr="008F72E3">
              <w:rPr>
                <w:rFonts w:cs="Arial"/>
                <w:b/>
              </w:rPr>
              <w:t>ole</w:t>
            </w:r>
          </w:p>
        </w:tc>
        <w:tc>
          <w:tcPr>
            <w:tcW w:w="0" w:type="auto"/>
            <w:shd w:val="clear" w:color="auto" w:fill="D9D9D9"/>
          </w:tcPr>
          <w:p w:rsidR="007B3242" w:rsidRPr="008F72E3" w:rsidRDefault="00D76D54" w:rsidP="008F72E3">
            <w:pPr>
              <w:spacing w:line="240" w:lineRule="auto"/>
              <w:rPr>
                <w:rFonts w:cs="Arial"/>
                <w:b/>
              </w:rPr>
            </w:pPr>
            <w:r w:rsidRPr="008F72E3">
              <w:rPr>
                <w:rFonts w:cs="Arial"/>
                <w:b/>
              </w:rPr>
              <w:t xml:space="preserve">Your </w:t>
            </w:r>
            <w:r w:rsidR="00284F8B" w:rsidRPr="008F72E3">
              <w:rPr>
                <w:rFonts w:cs="Arial"/>
                <w:b/>
              </w:rPr>
              <w:t>R</w:t>
            </w:r>
            <w:r w:rsidRPr="008F72E3">
              <w:rPr>
                <w:rFonts w:cs="Arial"/>
                <w:b/>
              </w:rPr>
              <w:t>esponsibilities</w:t>
            </w:r>
          </w:p>
        </w:tc>
      </w:tr>
      <w:tr w:rsidR="00D76D54" w:rsidRPr="008F72E3" w:rsidTr="008F72E3">
        <w:tc>
          <w:tcPr>
            <w:tcW w:w="0" w:type="auto"/>
            <w:shd w:val="clear" w:color="auto" w:fill="auto"/>
          </w:tcPr>
          <w:p w:rsidR="006B207B" w:rsidRPr="008F72E3" w:rsidRDefault="009C00DC" w:rsidP="008F72E3">
            <w:pPr>
              <w:spacing w:line="240" w:lineRule="auto"/>
              <w:rPr>
                <w:rFonts w:cs="Arial"/>
              </w:rPr>
            </w:pPr>
            <w:r>
              <w:rPr>
                <w:rFonts w:cs="Arial"/>
              </w:rPr>
              <w:t xml:space="preserve">National Heavy Vehicle Regulator </w:t>
            </w:r>
          </w:p>
        </w:tc>
        <w:tc>
          <w:tcPr>
            <w:tcW w:w="0" w:type="auto"/>
            <w:shd w:val="clear" w:color="auto" w:fill="auto"/>
          </w:tcPr>
          <w:p w:rsidR="006B207B" w:rsidRPr="00C157A1" w:rsidRDefault="006B207B" w:rsidP="00C157A1">
            <w:pPr>
              <w:numPr>
                <w:ilvl w:val="0"/>
                <w:numId w:val="4"/>
              </w:numPr>
              <w:spacing w:line="240" w:lineRule="auto"/>
              <w:rPr>
                <w:rStyle w:val="Style12pt"/>
                <w:rFonts w:cs="Arial"/>
              </w:rPr>
            </w:pPr>
            <w:r w:rsidRPr="008F72E3">
              <w:rPr>
                <w:rStyle w:val="Style12pt"/>
                <w:rFonts w:cs="Arial"/>
              </w:rPr>
              <w:t xml:space="preserve">Regulate compliance with </w:t>
            </w:r>
            <w:r w:rsidR="009C00DC">
              <w:rPr>
                <w:rStyle w:val="Style12pt"/>
                <w:rFonts w:cs="Arial"/>
              </w:rPr>
              <w:t>Heavy Vehicle National Law and provide accreditation to operators</w:t>
            </w:r>
          </w:p>
        </w:tc>
      </w:tr>
      <w:tr w:rsidR="00D76D54" w:rsidRPr="008F72E3" w:rsidTr="008F72E3">
        <w:tc>
          <w:tcPr>
            <w:tcW w:w="0" w:type="auto"/>
            <w:shd w:val="clear" w:color="auto" w:fill="auto"/>
          </w:tcPr>
          <w:p w:rsidR="007B3242" w:rsidRPr="008F72E3" w:rsidRDefault="006B207B" w:rsidP="008F72E3">
            <w:pPr>
              <w:spacing w:line="240" w:lineRule="auto"/>
              <w:rPr>
                <w:rFonts w:cs="Arial"/>
              </w:rPr>
            </w:pPr>
            <w:r w:rsidRPr="008F72E3">
              <w:rPr>
                <w:rFonts w:cs="Arial"/>
              </w:rPr>
              <w:t>CEO</w:t>
            </w:r>
          </w:p>
        </w:tc>
        <w:tc>
          <w:tcPr>
            <w:tcW w:w="0" w:type="auto"/>
            <w:shd w:val="clear" w:color="auto" w:fill="auto"/>
          </w:tcPr>
          <w:p w:rsidR="007B3242" w:rsidRPr="00C1559D" w:rsidRDefault="006B207B" w:rsidP="008F72E3">
            <w:pPr>
              <w:numPr>
                <w:ilvl w:val="0"/>
                <w:numId w:val="4"/>
              </w:numPr>
              <w:spacing w:line="240" w:lineRule="auto"/>
              <w:rPr>
                <w:rStyle w:val="Style12pt"/>
              </w:rPr>
            </w:pPr>
            <w:r w:rsidRPr="008F72E3">
              <w:rPr>
                <w:rStyle w:val="Style12pt"/>
                <w:rFonts w:cs="Arial"/>
              </w:rPr>
              <w:t xml:space="preserve">Ensure </w:t>
            </w:r>
            <w:r w:rsidR="00DD4352" w:rsidRPr="008F72E3">
              <w:rPr>
                <w:rStyle w:val="Style12pt"/>
                <w:rFonts w:cs="Arial"/>
              </w:rPr>
              <w:t>State Transit</w:t>
            </w:r>
            <w:r w:rsidRPr="008F72E3">
              <w:rPr>
                <w:rStyle w:val="Style12pt"/>
                <w:rFonts w:cs="Arial"/>
              </w:rPr>
              <w:t xml:space="preserve"> has a </w:t>
            </w:r>
            <w:r w:rsidR="00723C73" w:rsidRPr="008F72E3">
              <w:rPr>
                <w:rStyle w:val="Style12pt"/>
                <w:rFonts w:cs="Arial"/>
              </w:rPr>
              <w:t>F</w:t>
            </w:r>
            <w:r w:rsidRPr="008F72E3">
              <w:rPr>
                <w:rStyle w:val="Style12pt"/>
                <w:rFonts w:cs="Arial"/>
              </w:rPr>
              <w:t xml:space="preserve">atigue </w:t>
            </w:r>
            <w:r w:rsidR="00723C73" w:rsidRPr="00C1559D">
              <w:rPr>
                <w:rStyle w:val="Style12pt"/>
              </w:rPr>
              <w:t>M</w:t>
            </w:r>
            <w:r w:rsidRPr="00C1559D">
              <w:rPr>
                <w:rStyle w:val="Style12pt"/>
              </w:rPr>
              <w:t>anagement</w:t>
            </w:r>
            <w:r w:rsidRPr="008F72E3">
              <w:rPr>
                <w:rStyle w:val="Style12pt"/>
                <w:rFonts w:cs="Arial"/>
              </w:rPr>
              <w:t xml:space="preserve"> </w:t>
            </w:r>
            <w:r w:rsidR="00723C73" w:rsidRPr="008F72E3">
              <w:rPr>
                <w:rStyle w:val="Style12pt"/>
                <w:rFonts w:cs="Arial"/>
              </w:rPr>
              <w:t>P</w:t>
            </w:r>
            <w:r w:rsidRPr="008F72E3">
              <w:rPr>
                <w:rStyle w:val="Style12pt"/>
                <w:rFonts w:cs="Arial"/>
              </w:rPr>
              <w:t>rogram in place</w:t>
            </w:r>
          </w:p>
        </w:tc>
      </w:tr>
      <w:tr w:rsidR="00D76D54" w:rsidRPr="008F72E3" w:rsidTr="008F72E3">
        <w:tc>
          <w:tcPr>
            <w:tcW w:w="0" w:type="auto"/>
            <w:shd w:val="clear" w:color="auto" w:fill="auto"/>
          </w:tcPr>
          <w:p w:rsidR="00954A03" w:rsidRPr="008F72E3" w:rsidRDefault="00602316" w:rsidP="006218EF">
            <w:pPr>
              <w:spacing w:line="240" w:lineRule="auto"/>
              <w:rPr>
                <w:rFonts w:cs="Arial"/>
              </w:rPr>
            </w:pPr>
            <w:r w:rsidRPr="008F72E3">
              <w:rPr>
                <w:rFonts w:cs="Arial"/>
              </w:rPr>
              <w:t>GM Safety</w:t>
            </w:r>
            <w:r w:rsidR="007A4F46" w:rsidRPr="008F72E3">
              <w:rPr>
                <w:rFonts w:cs="Arial"/>
              </w:rPr>
              <w:t>,</w:t>
            </w:r>
            <w:r w:rsidRPr="008F72E3">
              <w:rPr>
                <w:rFonts w:cs="Arial"/>
              </w:rPr>
              <w:t xml:space="preserve"> Assurance</w:t>
            </w:r>
            <w:r w:rsidR="007A4F46" w:rsidRPr="008F72E3">
              <w:rPr>
                <w:rFonts w:cs="Arial"/>
              </w:rPr>
              <w:t>,</w:t>
            </w:r>
            <w:r w:rsidRPr="008F72E3">
              <w:rPr>
                <w:rFonts w:cs="Arial"/>
              </w:rPr>
              <w:t xml:space="preserve"> Communications</w:t>
            </w:r>
          </w:p>
        </w:tc>
        <w:tc>
          <w:tcPr>
            <w:tcW w:w="0" w:type="auto"/>
            <w:shd w:val="clear" w:color="auto" w:fill="auto"/>
          </w:tcPr>
          <w:p w:rsidR="00954A03" w:rsidRPr="00C1559D" w:rsidRDefault="00954A03" w:rsidP="008F72E3">
            <w:pPr>
              <w:numPr>
                <w:ilvl w:val="0"/>
                <w:numId w:val="4"/>
              </w:numPr>
              <w:spacing w:line="240" w:lineRule="auto"/>
              <w:rPr>
                <w:rStyle w:val="Style12pt"/>
              </w:rPr>
            </w:pPr>
            <w:r w:rsidRPr="00C1559D">
              <w:rPr>
                <w:rStyle w:val="Style12pt"/>
              </w:rPr>
              <w:t>Ensure that policies, procedures and instructions covering</w:t>
            </w:r>
            <w:r w:rsidR="009807E0" w:rsidRPr="00C1559D">
              <w:rPr>
                <w:rStyle w:val="Style12pt"/>
              </w:rPr>
              <w:t xml:space="preserve"> all activities of the F</w:t>
            </w:r>
            <w:r w:rsidRPr="00C1559D">
              <w:rPr>
                <w:rStyle w:val="Style12pt"/>
              </w:rPr>
              <w:t xml:space="preserve">atigue </w:t>
            </w:r>
            <w:r w:rsidR="009807E0" w:rsidRPr="00C1559D">
              <w:rPr>
                <w:rStyle w:val="Style12pt"/>
              </w:rPr>
              <w:t>M</w:t>
            </w:r>
            <w:r w:rsidRPr="00C1559D">
              <w:rPr>
                <w:rStyle w:val="Style12pt"/>
              </w:rPr>
              <w:t xml:space="preserve">anagement </w:t>
            </w:r>
            <w:r w:rsidR="009807E0" w:rsidRPr="00C1559D">
              <w:rPr>
                <w:rStyle w:val="Style12pt"/>
              </w:rPr>
              <w:t>P</w:t>
            </w:r>
            <w:r w:rsidR="009E573C" w:rsidRPr="00C1559D">
              <w:rPr>
                <w:rStyle w:val="Style12pt"/>
              </w:rPr>
              <w:t>rogram</w:t>
            </w:r>
            <w:r w:rsidRPr="00C1559D">
              <w:rPr>
                <w:rStyle w:val="Style12pt"/>
              </w:rPr>
              <w:t xml:space="preserve"> are authorised, current, clearly defined and available to all relevant personnel  </w:t>
            </w:r>
          </w:p>
          <w:p w:rsidR="00954A03" w:rsidRPr="00C1559D" w:rsidRDefault="00954A03" w:rsidP="008F72E3">
            <w:pPr>
              <w:numPr>
                <w:ilvl w:val="0"/>
                <w:numId w:val="4"/>
              </w:numPr>
              <w:spacing w:line="240" w:lineRule="auto"/>
              <w:rPr>
                <w:rStyle w:val="Style12pt"/>
              </w:rPr>
            </w:pPr>
            <w:r w:rsidRPr="00C1559D">
              <w:rPr>
                <w:rStyle w:val="Style12pt"/>
              </w:rPr>
              <w:t>Ensure quarterly reviews of fatigu</w:t>
            </w:r>
            <w:r w:rsidR="006508ED" w:rsidRPr="00C1559D">
              <w:rPr>
                <w:rStyle w:val="Style12pt"/>
              </w:rPr>
              <w:t>e occur and are tabled at SECOM</w:t>
            </w:r>
          </w:p>
        </w:tc>
      </w:tr>
      <w:tr w:rsidR="00D76D54" w:rsidRPr="008F72E3" w:rsidTr="008F72E3">
        <w:tc>
          <w:tcPr>
            <w:tcW w:w="0" w:type="auto"/>
            <w:shd w:val="clear" w:color="auto" w:fill="auto"/>
          </w:tcPr>
          <w:p w:rsidR="007B3242" w:rsidRPr="008F72E3" w:rsidRDefault="00C1559D" w:rsidP="008F72E3">
            <w:pPr>
              <w:spacing w:line="240" w:lineRule="auto"/>
              <w:rPr>
                <w:rFonts w:cs="Arial"/>
              </w:rPr>
            </w:pPr>
            <w:r w:rsidRPr="008F72E3">
              <w:rPr>
                <w:rFonts w:cs="Arial"/>
              </w:rPr>
              <w:t>Senior Executive Committee (</w:t>
            </w:r>
            <w:r w:rsidR="00033802" w:rsidRPr="008F72E3">
              <w:rPr>
                <w:rFonts w:cs="Arial"/>
              </w:rPr>
              <w:t>SECOM</w:t>
            </w:r>
            <w:r w:rsidRPr="008F72E3">
              <w:rPr>
                <w:rFonts w:cs="Arial"/>
              </w:rPr>
              <w:t>)</w:t>
            </w:r>
          </w:p>
        </w:tc>
        <w:tc>
          <w:tcPr>
            <w:tcW w:w="0" w:type="auto"/>
            <w:shd w:val="clear" w:color="auto" w:fill="auto"/>
          </w:tcPr>
          <w:p w:rsidR="00A9153A" w:rsidRPr="00C1559D" w:rsidRDefault="00A9153A" w:rsidP="008F72E3">
            <w:pPr>
              <w:numPr>
                <w:ilvl w:val="0"/>
                <w:numId w:val="4"/>
              </w:numPr>
              <w:spacing w:line="240" w:lineRule="auto"/>
              <w:rPr>
                <w:rStyle w:val="Style12pt"/>
              </w:rPr>
            </w:pPr>
            <w:r w:rsidRPr="00C1559D">
              <w:rPr>
                <w:rStyle w:val="Style12pt"/>
              </w:rPr>
              <w:t xml:space="preserve">Ensure </w:t>
            </w:r>
            <w:r w:rsidR="00954A03" w:rsidRPr="00C1559D">
              <w:rPr>
                <w:rStyle w:val="Style12pt"/>
              </w:rPr>
              <w:t xml:space="preserve">conformance </w:t>
            </w:r>
            <w:r w:rsidRPr="00C1559D">
              <w:rPr>
                <w:rStyle w:val="Style12pt"/>
              </w:rPr>
              <w:t xml:space="preserve">with </w:t>
            </w:r>
            <w:r w:rsidR="00DD4352" w:rsidRPr="008F72E3">
              <w:rPr>
                <w:rStyle w:val="Style12pt"/>
                <w:rFonts w:cs="Arial"/>
              </w:rPr>
              <w:t>State Transit</w:t>
            </w:r>
            <w:r w:rsidR="00C96E4F" w:rsidRPr="00C1559D">
              <w:rPr>
                <w:rStyle w:val="Style12pt"/>
              </w:rPr>
              <w:t xml:space="preserve">’s Fatigue Management </w:t>
            </w:r>
            <w:r w:rsidR="002012C3" w:rsidRPr="00C1559D">
              <w:rPr>
                <w:rStyle w:val="Style12pt"/>
              </w:rPr>
              <w:t>Program</w:t>
            </w:r>
          </w:p>
        </w:tc>
      </w:tr>
      <w:tr w:rsidR="00D76D54" w:rsidRPr="008F72E3" w:rsidTr="008F72E3">
        <w:tc>
          <w:tcPr>
            <w:tcW w:w="0" w:type="auto"/>
            <w:shd w:val="clear" w:color="auto" w:fill="auto"/>
          </w:tcPr>
          <w:p w:rsidR="00CD5EF6" w:rsidRPr="008F72E3" w:rsidRDefault="00CD5EF6" w:rsidP="008F72E3">
            <w:pPr>
              <w:autoSpaceDE w:val="0"/>
              <w:autoSpaceDN w:val="0"/>
              <w:adjustRightInd w:val="0"/>
              <w:spacing w:line="240" w:lineRule="auto"/>
              <w:rPr>
                <w:rFonts w:cs="Arial"/>
              </w:rPr>
            </w:pPr>
            <w:r w:rsidRPr="008F72E3">
              <w:rPr>
                <w:rFonts w:cs="Arial"/>
              </w:rPr>
              <w:t>GM People &amp; Bus Systems</w:t>
            </w:r>
          </w:p>
          <w:p w:rsidR="00954A03" w:rsidRPr="008F72E3" w:rsidRDefault="00954A03" w:rsidP="008F72E3">
            <w:pPr>
              <w:pStyle w:val="Style12ptJustified"/>
              <w:spacing w:line="240" w:lineRule="auto"/>
              <w:jc w:val="left"/>
              <w:rPr>
                <w:rFonts w:eastAsia="Calibri" w:cs="Arial"/>
                <w:szCs w:val="22"/>
              </w:rPr>
            </w:pPr>
          </w:p>
        </w:tc>
        <w:tc>
          <w:tcPr>
            <w:tcW w:w="0" w:type="auto"/>
            <w:shd w:val="clear" w:color="auto" w:fill="auto"/>
          </w:tcPr>
          <w:p w:rsidR="00954A03" w:rsidRPr="00C1559D" w:rsidDel="00954A03" w:rsidRDefault="009807E0" w:rsidP="008F72E3">
            <w:pPr>
              <w:numPr>
                <w:ilvl w:val="0"/>
                <w:numId w:val="4"/>
              </w:numPr>
              <w:spacing w:line="240" w:lineRule="auto"/>
              <w:rPr>
                <w:rStyle w:val="Style12pt"/>
              </w:rPr>
            </w:pPr>
            <w:r w:rsidRPr="00C1559D">
              <w:rPr>
                <w:rStyle w:val="Style12pt"/>
              </w:rPr>
              <w:t>Ensure that all M</w:t>
            </w:r>
            <w:r w:rsidR="00954A03" w:rsidRPr="00C1559D">
              <w:rPr>
                <w:rStyle w:val="Style12pt"/>
              </w:rPr>
              <w:t xml:space="preserve">anagers, </w:t>
            </w:r>
            <w:r w:rsidRPr="00C1559D">
              <w:rPr>
                <w:rStyle w:val="Style12pt"/>
              </w:rPr>
              <w:t>Supervisors, S</w:t>
            </w:r>
            <w:r w:rsidR="00954A03" w:rsidRPr="00C1559D">
              <w:rPr>
                <w:rStyle w:val="Style12pt"/>
              </w:rPr>
              <w:t xml:space="preserve">chedulers and </w:t>
            </w:r>
            <w:r w:rsidR="00703242" w:rsidRPr="00C1559D">
              <w:rPr>
                <w:rStyle w:val="Style12pt"/>
              </w:rPr>
              <w:t>Employees</w:t>
            </w:r>
            <w:r w:rsidR="00954A03" w:rsidRPr="00C1559D">
              <w:rPr>
                <w:rStyle w:val="Style12pt"/>
              </w:rPr>
              <w:t xml:space="preserve"> participating in the Fatigue Management </w:t>
            </w:r>
            <w:r w:rsidR="00AF2054" w:rsidRPr="00C1559D">
              <w:rPr>
                <w:rStyle w:val="Style12pt"/>
              </w:rPr>
              <w:t>Program a</w:t>
            </w:r>
            <w:r w:rsidR="00954A03" w:rsidRPr="00C1559D">
              <w:rPr>
                <w:rStyle w:val="Style12pt"/>
              </w:rPr>
              <w:t>re trained i</w:t>
            </w:r>
            <w:r w:rsidR="006508ED" w:rsidRPr="00C1559D">
              <w:rPr>
                <w:rStyle w:val="Style12pt"/>
              </w:rPr>
              <w:t xml:space="preserve">n the Fatigue Management </w:t>
            </w:r>
            <w:r w:rsidR="0094414F" w:rsidRPr="00C1559D">
              <w:rPr>
                <w:rStyle w:val="Style12pt"/>
              </w:rPr>
              <w:t>Program</w:t>
            </w:r>
          </w:p>
        </w:tc>
      </w:tr>
      <w:tr w:rsidR="00D76D54" w:rsidRPr="008F72E3" w:rsidTr="008F72E3">
        <w:tc>
          <w:tcPr>
            <w:tcW w:w="0" w:type="auto"/>
            <w:shd w:val="clear" w:color="auto" w:fill="auto"/>
          </w:tcPr>
          <w:p w:rsidR="007B3242" w:rsidRPr="008F72E3" w:rsidRDefault="000D1268" w:rsidP="006218EF">
            <w:pPr>
              <w:pStyle w:val="Style12ptJustified"/>
              <w:spacing w:line="240" w:lineRule="auto"/>
              <w:jc w:val="left"/>
              <w:rPr>
                <w:rFonts w:cs="Arial"/>
                <w:szCs w:val="22"/>
              </w:rPr>
            </w:pPr>
            <w:r w:rsidRPr="008F72E3">
              <w:rPr>
                <w:rFonts w:cs="Arial"/>
                <w:szCs w:val="22"/>
              </w:rPr>
              <w:t>Depot Managers</w:t>
            </w:r>
            <w:r w:rsidR="006218EF">
              <w:rPr>
                <w:rFonts w:cs="Arial"/>
                <w:szCs w:val="22"/>
              </w:rPr>
              <w:t xml:space="preserve"> </w:t>
            </w:r>
            <w:r w:rsidR="006B207B" w:rsidRPr="008F72E3">
              <w:rPr>
                <w:rFonts w:cs="Arial"/>
                <w:szCs w:val="22"/>
              </w:rPr>
              <w:t>and Manager Scheduling Services</w:t>
            </w:r>
          </w:p>
        </w:tc>
        <w:tc>
          <w:tcPr>
            <w:tcW w:w="0" w:type="auto"/>
            <w:shd w:val="clear" w:color="auto" w:fill="auto"/>
          </w:tcPr>
          <w:p w:rsidR="007B3242" w:rsidRPr="00C1559D" w:rsidRDefault="006B207B" w:rsidP="008F72E3">
            <w:pPr>
              <w:numPr>
                <w:ilvl w:val="0"/>
                <w:numId w:val="4"/>
              </w:numPr>
              <w:spacing w:line="240" w:lineRule="auto"/>
              <w:rPr>
                <w:rStyle w:val="Style12pt"/>
              </w:rPr>
            </w:pPr>
            <w:r w:rsidRPr="00C1559D">
              <w:rPr>
                <w:rStyle w:val="Style12pt"/>
              </w:rPr>
              <w:t>Ensures compliance with all standards in fatigue procedures</w:t>
            </w:r>
          </w:p>
          <w:p w:rsidR="00672A5C" w:rsidRPr="00C1559D" w:rsidRDefault="006D201A" w:rsidP="008F72E3">
            <w:pPr>
              <w:numPr>
                <w:ilvl w:val="0"/>
                <w:numId w:val="4"/>
              </w:numPr>
              <w:spacing w:line="240" w:lineRule="auto"/>
              <w:rPr>
                <w:rStyle w:val="Style12pt"/>
              </w:rPr>
            </w:pPr>
            <w:r w:rsidRPr="00C1559D">
              <w:rPr>
                <w:rStyle w:val="Style12pt"/>
              </w:rPr>
              <w:t>M</w:t>
            </w:r>
            <w:r w:rsidR="00672A5C" w:rsidRPr="00C1559D">
              <w:rPr>
                <w:rStyle w:val="Style12pt"/>
              </w:rPr>
              <w:t>onitor, identify, report, investigate and record non-compliances and take the necessary corrective action</w:t>
            </w:r>
            <w:r w:rsidR="006508ED" w:rsidRPr="00C1559D">
              <w:rPr>
                <w:rStyle w:val="Style12pt"/>
              </w:rPr>
              <w:t xml:space="preserve"> to prevent further occurrences</w:t>
            </w:r>
          </w:p>
          <w:p w:rsidR="00672A5C" w:rsidRPr="00C1559D" w:rsidRDefault="006D201A" w:rsidP="008F72E3">
            <w:pPr>
              <w:numPr>
                <w:ilvl w:val="0"/>
                <w:numId w:val="4"/>
              </w:numPr>
              <w:spacing w:line="240" w:lineRule="auto"/>
              <w:rPr>
                <w:rStyle w:val="Style12pt"/>
              </w:rPr>
            </w:pPr>
            <w:r w:rsidRPr="00C1559D">
              <w:rPr>
                <w:rStyle w:val="Style12pt"/>
              </w:rPr>
              <w:t>E</w:t>
            </w:r>
            <w:r w:rsidR="00672A5C" w:rsidRPr="00C1559D">
              <w:rPr>
                <w:rStyle w:val="Style12pt"/>
              </w:rPr>
              <w:t>nsure that all incidents are investigated to determine whether fa</w:t>
            </w:r>
            <w:r w:rsidR="006508ED" w:rsidRPr="00C1559D">
              <w:rPr>
                <w:rStyle w:val="Style12pt"/>
              </w:rPr>
              <w:t>tigue was a contributing factor</w:t>
            </w:r>
          </w:p>
          <w:p w:rsidR="00576E60" w:rsidRPr="00C1559D" w:rsidRDefault="00A9153A" w:rsidP="008F72E3">
            <w:pPr>
              <w:numPr>
                <w:ilvl w:val="0"/>
                <w:numId w:val="4"/>
              </w:numPr>
              <w:spacing w:line="240" w:lineRule="auto"/>
              <w:rPr>
                <w:rStyle w:val="Style12pt"/>
              </w:rPr>
            </w:pPr>
            <w:r w:rsidRPr="00C1559D">
              <w:rPr>
                <w:rStyle w:val="Style12pt"/>
              </w:rPr>
              <w:t>E</w:t>
            </w:r>
            <w:r w:rsidR="00576E60" w:rsidRPr="00C1559D">
              <w:rPr>
                <w:rStyle w:val="Style12pt"/>
              </w:rPr>
              <w:t xml:space="preserve">nsure that records of </w:t>
            </w:r>
            <w:r w:rsidR="003A6314" w:rsidRPr="00C1559D">
              <w:rPr>
                <w:rStyle w:val="Style12pt"/>
              </w:rPr>
              <w:t>Bus Operator</w:t>
            </w:r>
            <w:r w:rsidR="00576E60" w:rsidRPr="00C1559D">
              <w:rPr>
                <w:rStyle w:val="Style12pt"/>
              </w:rPr>
              <w:t>s are kept current and that records include individual driving hours (</w:t>
            </w:r>
            <w:r w:rsidR="00656B4A" w:rsidRPr="00C1559D">
              <w:rPr>
                <w:rStyle w:val="Style12pt"/>
              </w:rPr>
              <w:t>e.g.</w:t>
            </w:r>
            <w:r w:rsidR="00576E60" w:rsidRPr="00C1559D">
              <w:rPr>
                <w:rStyle w:val="Style12pt"/>
              </w:rPr>
              <w:t xml:space="preserve"> rosters, schedules)</w:t>
            </w:r>
            <w:r w:rsidR="00656B4A" w:rsidRPr="00C1559D">
              <w:rPr>
                <w:rStyle w:val="Style12pt"/>
              </w:rPr>
              <w:t xml:space="preserve"> </w:t>
            </w:r>
          </w:p>
          <w:p w:rsidR="00576E60" w:rsidRPr="00C1559D" w:rsidRDefault="009922FD" w:rsidP="008F72E3">
            <w:pPr>
              <w:numPr>
                <w:ilvl w:val="0"/>
                <w:numId w:val="4"/>
              </w:numPr>
              <w:spacing w:line="240" w:lineRule="auto"/>
              <w:rPr>
                <w:rStyle w:val="Style12pt"/>
              </w:rPr>
            </w:pPr>
            <w:r w:rsidRPr="00C1559D">
              <w:rPr>
                <w:rStyle w:val="Style12pt"/>
              </w:rPr>
              <w:t xml:space="preserve">Ensure that relief/casual </w:t>
            </w:r>
            <w:r w:rsidR="003A6314" w:rsidRPr="00C1559D">
              <w:rPr>
                <w:rStyle w:val="Style12pt"/>
              </w:rPr>
              <w:t>Bus Operator</w:t>
            </w:r>
            <w:r w:rsidRPr="00C1559D">
              <w:rPr>
                <w:rStyle w:val="Style12pt"/>
              </w:rPr>
              <w:t>s are made aware of th</w:t>
            </w:r>
            <w:r w:rsidR="00567FAA" w:rsidRPr="00C1559D">
              <w:rPr>
                <w:rStyle w:val="Style12pt"/>
              </w:rPr>
              <w:t xml:space="preserve">e company’s Fatigue Management </w:t>
            </w:r>
            <w:r w:rsidR="00792A9E" w:rsidRPr="00C1559D">
              <w:rPr>
                <w:rStyle w:val="Style12pt"/>
              </w:rPr>
              <w:t xml:space="preserve">Program </w:t>
            </w:r>
            <w:r w:rsidRPr="00C1559D">
              <w:rPr>
                <w:rStyle w:val="Style12pt"/>
              </w:rPr>
              <w:t>and that they are fit for duty according to the company’s policy and procedures</w:t>
            </w:r>
          </w:p>
          <w:p w:rsidR="00672A5C" w:rsidRPr="00C1559D" w:rsidRDefault="00567FAA" w:rsidP="008F72E3">
            <w:pPr>
              <w:numPr>
                <w:ilvl w:val="0"/>
                <w:numId w:val="4"/>
              </w:numPr>
              <w:spacing w:line="240" w:lineRule="auto"/>
              <w:rPr>
                <w:rStyle w:val="Style12pt"/>
              </w:rPr>
            </w:pPr>
            <w:r w:rsidRPr="00C1559D">
              <w:rPr>
                <w:rStyle w:val="Style12pt"/>
              </w:rPr>
              <w:lastRenderedPageBreak/>
              <w:t xml:space="preserve">Ensure </w:t>
            </w:r>
            <w:r w:rsidRPr="00181829">
              <w:rPr>
                <w:rStyle w:val="Style12pt"/>
                <w:i/>
              </w:rPr>
              <w:t xml:space="preserve">FORM 778 – Fitness </w:t>
            </w:r>
            <w:r w:rsidR="007B0A43" w:rsidRPr="00181829">
              <w:rPr>
                <w:rStyle w:val="Style12pt"/>
                <w:i/>
              </w:rPr>
              <w:t>for Duty</w:t>
            </w:r>
            <w:r w:rsidRPr="00C1559D">
              <w:rPr>
                <w:rStyle w:val="Style12pt"/>
              </w:rPr>
              <w:t xml:space="preserve"> </w:t>
            </w:r>
            <w:r w:rsidR="006508ED" w:rsidRPr="00C1559D">
              <w:rPr>
                <w:rStyle w:val="Style12pt"/>
              </w:rPr>
              <w:t xml:space="preserve">is posted next to the </w:t>
            </w:r>
            <w:r w:rsidR="000D1268" w:rsidRPr="00C1559D">
              <w:rPr>
                <w:rStyle w:val="Style12pt"/>
              </w:rPr>
              <w:t>areas of sign on</w:t>
            </w:r>
          </w:p>
        </w:tc>
      </w:tr>
      <w:tr w:rsidR="00D76D54" w:rsidRPr="008F72E3" w:rsidTr="008F72E3">
        <w:trPr>
          <w:trHeight w:val="5962"/>
        </w:trPr>
        <w:tc>
          <w:tcPr>
            <w:tcW w:w="0" w:type="auto"/>
            <w:shd w:val="clear" w:color="auto" w:fill="auto"/>
          </w:tcPr>
          <w:p w:rsidR="00C96E4F" w:rsidRPr="008F72E3" w:rsidRDefault="006B207B" w:rsidP="008F72E3">
            <w:pPr>
              <w:autoSpaceDE w:val="0"/>
              <w:autoSpaceDN w:val="0"/>
              <w:adjustRightInd w:val="0"/>
              <w:spacing w:line="240" w:lineRule="auto"/>
              <w:rPr>
                <w:rFonts w:cs="Arial"/>
              </w:rPr>
            </w:pPr>
            <w:r w:rsidRPr="008F72E3">
              <w:rPr>
                <w:rFonts w:cs="Arial"/>
              </w:rPr>
              <w:lastRenderedPageBreak/>
              <w:t>Administrators of Fatigue</w:t>
            </w:r>
            <w:r w:rsidR="00C96E4F" w:rsidRPr="008F72E3">
              <w:rPr>
                <w:rFonts w:cs="Arial"/>
              </w:rPr>
              <w:t>:</w:t>
            </w:r>
            <w:r w:rsidRPr="008F72E3">
              <w:rPr>
                <w:rFonts w:cs="Arial"/>
              </w:rPr>
              <w:t xml:space="preserve"> </w:t>
            </w:r>
          </w:p>
          <w:p w:rsidR="00C96E4F" w:rsidRPr="00C1559D" w:rsidRDefault="00B94F4E" w:rsidP="008F72E3">
            <w:pPr>
              <w:numPr>
                <w:ilvl w:val="0"/>
                <w:numId w:val="4"/>
              </w:numPr>
              <w:spacing w:line="240" w:lineRule="auto"/>
              <w:rPr>
                <w:rStyle w:val="Style12pt"/>
              </w:rPr>
            </w:pPr>
            <w:r>
              <w:rPr>
                <w:rStyle w:val="Style12pt"/>
              </w:rPr>
              <w:t>Schedulers</w:t>
            </w:r>
          </w:p>
          <w:p w:rsidR="00C96E4F" w:rsidRPr="00C1559D" w:rsidRDefault="00B94F4E" w:rsidP="008F72E3">
            <w:pPr>
              <w:numPr>
                <w:ilvl w:val="0"/>
                <w:numId w:val="4"/>
              </w:numPr>
              <w:spacing w:line="240" w:lineRule="auto"/>
              <w:rPr>
                <w:rStyle w:val="Style12pt"/>
              </w:rPr>
            </w:pPr>
            <w:r>
              <w:rPr>
                <w:rStyle w:val="Style12pt"/>
              </w:rPr>
              <w:t>Roster clerks</w:t>
            </w:r>
          </w:p>
          <w:p w:rsidR="00C96E4F" w:rsidRPr="00C1559D" w:rsidRDefault="003E50F4" w:rsidP="008F72E3">
            <w:pPr>
              <w:numPr>
                <w:ilvl w:val="0"/>
                <w:numId w:val="4"/>
              </w:numPr>
              <w:spacing w:line="240" w:lineRule="auto"/>
              <w:rPr>
                <w:rStyle w:val="Style12pt"/>
              </w:rPr>
            </w:pPr>
            <w:r>
              <w:rPr>
                <w:rStyle w:val="Style12pt"/>
              </w:rPr>
              <w:t xml:space="preserve">Duty Officers </w:t>
            </w:r>
          </w:p>
          <w:p w:rsidR="00125155" w:rsidRDefault="008D0224" w:rsidP="008F72E3">
            <w:pPr>
              <w:numPr>
                <w:ilvl w:val="0"/>
                <w:numId w:val="4"/>
              </w:numPr>
              <w:spacing w:line="240" w:lineRule="auto"/>
              <w:rPr>
                <w:rStyle w:val="Style12pt"/>
              </w:rPr>
            </w:pPr>
            <w:r>
              <w:rPr>
                <w:rStyle w:val="Style12pt"/>
              </w:rPr>
              <w:t>Duty Managers</w:t>
            </w:r>
          </w:p>
          <w:p w:rsidR="005E6877" w:rsidRDefault="005E6877" w:rsidP="008F72E3">
            <w:pPr>
              <w:numPr>
                <w:ilvl w:val="0"/>
                <w:numId w:val="4"/>
              </w:numPr>
              <w:spacing w:line="240" w:lineRule="auto"/>
              <w:rPr>
                <w:rStyle w:val="Style12pt"/>
              </w:rPr>
            </w:pPr>
            <w:r>
              <w:rPr>
                <w:rStyle w:val="Style12pt"/>
              </w:rPr>
              <w:t>Regional Fleet Managers</w:t>
            </w:r>
          </w:p>
          <w:p w:rsidR="00A82092" w:rsidRDefault="00A82092" w:rsidP="008F72E3">
            <w:pPr>
              <w:numPr>
                <w:ilvl w:val="0"/>
                <w:numId w:val="4"/>
              </w:numPr>
              <w:spacing w:line="240" w:lineRule="auto"/>
              <w:rPr>
                <w:rStyle w:val="Style12pt"/>
              </w:rPr>
            </w:pPr>
            <w:r>
              <w:rPr>
                <w:rStyle w:val="Style12pt"/>
              </w:rPr>
              <w:t>Service Managers</w:t>
            </w:r>
          </w:p>
          <w:p w:rsidR="00640BC8" w:rsidRDefault="00640BC8" w:rsidP="00640BC8">
            <w:pPr>
              <w:numPr>
                <w:ilvl w:val="0"/>
                <w:numId w:val="4"/>
              </w:numPr>
              <w:spacing w:line="240" w:lineRule="auto"/>
              <w:rPr>
                <w:rStyle w:val="Style12pt"/>
              </w:rPr>
            </w:pPr>
            <w:r>
              <w:rPr>
                <w:rStyle w:val="Style12pt"/>
              </w:rPr>
              <w:t>Service Co-ordinators</w:t>
            </w:r>
          </w:p>
          <w:p w:rsidR="00566B56" w:rsidRDefault="005E6877" w:rsidP="008F72E3">
            <w:pPr>
              <w:numPr>
                <w:ilvl w:val="0"/>
                <w:numId w:val="4"/>
              </w:numPr>
              <w:spacing w:line="240" w:lineRule="auto"/>
              <w:rPr>
                <w:rStyle w:val="Style12pt"/>
              </w:rPr>
            </w:pPr>
            <w:r>
              <w:rPr>
                <w:rStyle w:val="Style12pt"/>
              </w:rPr>
              <w:t>Leading</w:t>
            </w:r>
            <w:r w:rsidR="00A82092">
              <w:rPr>
                <w:rStyle w:val="Style12pt"/>
              </w:rPr>
              <w:t xml:space="preserve"> Hands</w:t>
            </w:r>
            <w:r w:rsidR="00640BC8">
              <w:rPr>
                <w:rStyle w:val="Style12pt"/>
              </w:rPr>
              <w:t>.</w:t>
            </w:r>
          </w:p>
          <w:p w:rsidR="00C96E4F" w:rsidRPr="008238AC" w:rsidRDefault="00125155" w:rsidP="008F72E3">
            <w:pPr>
              <w:numPr>
                <w:ilvl w:val="0"/>
                <w:numId w:val="4"/>
              </w:numPr>
              <w:spacing w:line="240" w:lineRule="auto"/>
              <w:rPr>
                <w:rStyle w:val="Style12pt"/>
              </w:rPr>
            </w:pPr>
            <w:r>
              <w:rPr>
                <w:rStyle w:val="Style12pt"/>
              </w:rPr>
              <w:t>Senior Staff Supervisors (Port Botany, Leichhardt, Kingsgrove, Waverley, Brookvale, Randwick)</w:t>
            </w:r>
            <w:r w:rsidR="008D0224">
              <w:rPr>
                <w:rStyle w:val="Style12pt"/>
              </w:rPr>
              <w:t xml:space="preserve"> </w:t>
            </w:r>
          </w:p>
          <w:p w:rsidR="00C96E4F" w:rsidRPr="008238AC" w:rsidRDefault="008D0224" w:rsidP="008F72E3">
            <w:pPr>
              <w:numPr>
                <w:ilvl w:val="0"/>
                <w:numId w:val="4"/>
              </w:numPr>
              <w:spacing w:line="240" w:lineRule="auto"/>
              <w:rPr>
                <w:rStyle w:val="Style12pt"/>
              </w:rPr>
            </w:pPr>
            <w:r>
              <w:rPr>
                <w:rStyle w:val="Style12pt"/>
              </w:rPr>
              <w:t xml:space="preserve">Staff Supervisors </w:t>
            </w:r>
          </w:p>
          <w:p w:rsidR="00C96E4F" w:rsidRPr="00C1559D" w:rsidRDefault="00640BC8" w:rsidP="008F72E3">
            <w:pPr>
              <w:numPr>
                <w:ilvl w:val="0"/>
                <w:numId w:val="4"/>
              </w:numPr>
              <w:spacing w:line="240" w:lineRule="auto"/>
              <w:rPr>
                <w:rStyle w:val="Style12pt"/>
              </w:rPr>
            </w:pPr>
            <w:r>
              <w:rPr>
                <w:rStyle w:val="Style12pt"/>
              </w:rPr>
              <w:t>S</w:t>
            </w:r>
            <w:r w:rsidR="00954A03" w:rsidRPr="00C1559D">
              <w:rPr>
                <w:rStyle w:val="Style12pt"/>
              </w:rPr>
              <w:t>afety staff (or other employees involved in the investigation of on road acciden</w:t>
            </w:r>
            <w:r w:rsidR="00B94F4E">
              <w:rPr>
                <w:rStyle w:val="Style12pt"/>
              </w:rPr>
              <w:t>ts)</w:t>
            </w:r>
          </w:p>
          <w:p w:rsidR="00C96E4F" w:rsidRDefault="00B94F4E" w:rsidP="008F72E3">
            <w:pPr>
              <w:numPr>
                <w:ilvl w:val="0"/>
                <w:numId w:val="4"/>
              </w:numPr>
              <w:spacing w:line="240" w:lineRule="auto"/>
              <w:rPr>
                <w:rStyle w:val="Style12pt"/>
              </w:rPr>
            </w:pPr>
            <w:r>
              <w:rPr>
                <w:rStyle w:val="Style12pt"/>
              </w:rPr>
              <w:t>Depot Managers</w:t>
            </w:r>
            <w:r w:rsidR="00954A03" w:rsidRPr="00C1559D">
              <w:rPr>
                <w:rStyle w:val="Style12pt"/>
              </w:rPr>
              <w:t xml:space="preserve"> </w:t>
            </w:r>
          </w:p>
          <w:p w:rsidR="00125155" w:rsidRPr="00C1559D" w:rsidRDefault="00125155" w:rsidP="008F72E3">
            <w:pPr>
              <w:numPr>
                <w:ilvl w:val="0"/>
                <w:numId w:val="4"/>
              </w:numPr>
              <w:spacing w:line="240" w:lineRule="auto"/>
              <w:rPr>
                <w:rStyle w:val="Style12pt"/>
              </w:rPr>
            </w:pPr>
            <w:r>
              <w:rPr>
                <w:rStyle w:val="Style12pt"/>
              </w:rPr>
              <w:t>Service Delivery Managers</w:t>
            </w:r>
          </w:p>
          <w:p w:rsidR="00C96E4F" w:rsidRPr="00B17F48" w:rsidRDefault="003E50F4" w:rsidP="008F72E3">
            <w:pPr>
              <w:numPr>
                <w:ilvl w:val="0"/>
                <w:numId w:val="4"/>
              </w:numPr>
              <w:spacing w:line="240" w:lineRule="auto"/>
              <w:rPr>
                <w:rStyle w:val="Style12pt"/>
              </w:rPr>
            </w:pPr>
            <w:r w:rsidRPr="00B17F48">
              <w:rPr>
                <w:rStyle w:val="Style12pt"/>
              </w:rPr>
              <w:t>Assistant Depot Managers (Ryde and Waverley)</w:t>
            </w:r>
          </w:p>
          <w:p w:rsidR="00C96E4F" w:rsidRPr="00C1559D" w:rsidRDefault="00C96E4F" w:rsidP="008F72E3">
            <w:pPr>
              <w:numPr>
                <w:ilvl w:val="0"/>
                <w:numId w:val="4"/>
              </w:numPr>
              <w:spacing w:line="240" w:lineRule="auto"/>
              <w:rPr>
                <w:rStyle w:val="Style12pt"/>
              </w:rPr>
            </w:pPr>
            <w:r w:rsidRPr="00C1559D">
              <w:rPr>
                <w:rStyle w:val="Style12pt"/>
              </w:rPr>
              <w:t xml:space="preserve">Network Control Centre </w:t>
            </w:r>
            <w:r w:rsidR="00954A03" w:rsidRPr="00C1559D">
              <w:rPr>
                <w:rStyle w:val="Style12pt"/>
              </w:rPr>
              <w:t xml:space="preserve">staff and </w:t>
            </w:r>
          </w:p>
          <w:p w:rsidR="00125155" w:rsidRPr="00C1559D" w:rsidRDefault="00954A03" w:rsidP="006218EF">
            <w:pPr>
              <w:numPr>
                <w:ilvl w:val="0"/>
                <w:numId w:val="4"/>
              </w:numPr>
              <w:spacing w:line="240" w:lineRule="auto"/>
            </w:pPr>
            <w:r w:rsidRPr="00C1559D">
              <w:rPr>
                <w:rStyle w:val="Style12pt"/>
              </w:rPr>
              <w:t>any other employees involved in the administration of the Implementation of fatigue management strategies, even if they are occupying the position on a relief basis</w:t>
            </w:r>
          </w:p>
        </w:tc>
        <w:tc>
          <w:tcPr>
            <w:tcW w:w="0" w:type="auto"/>
            <w:shd w:val="clear" w:color="auto" w:fill="auto"/>
          </w:tcPr>
          <w:p w:rsidR="007B3242" w:rsidRDefault="006B207B" w:rsidP="008F72E3">
            <w:pPr>
              <w:numPr>
                <w:ilvl w:val="0"/>
                <w:numId w:val="4"/>
              </w:numPr>
              <w:spacing w:line="240" w:lineRule="auto"/>
              <w:rPr>
                <w:rStyle w:val="Style12pt"/>
              </w:rPr>
            </w:pPr>
            <w:r w:rsidRPr="00C1559D">
              <w:rPr>
                <w:rStyle w:val="Style12pt"/>
              </w:rPr>
              <w:t xml:space="preserve">Schedule and roster within fatigue and rest limits </w:t>
            </w:r>
          </w:p>
          <w:p w:rsidR="00125155" w:rsidRPr="00C1559D" w:rsidRDefault="00125155" w:rsidP="008F72E3">
            <w:pPr>
              <w:numPr>
                <w:ilvl w:val="0"/>
                <w:numId w:val="4"/>
              </w:numPr>
              <w:spacing w:line="240" w:lineRule="auto"/>
              <w:rPr>
                <w:rStyle w:val="Style12pt"/>
              </w:rPr>
            </w:pPr>
            <w:r w:rsidRPr="00C1559D">
              <w:rPr>
                <w:rStyle w:val="Style12pt"/>
              </w:rPr>
              <w:t>Ensure that schedules and rosters are reasonable and achievable under legislated driving limits, as per relevant regulation.</w:t>
            </w:r>
          </w:p>
          <w:p w:rsidR="00125155" w:rsidRPr="00C1559D" w:rsidRDefault="00125155" w:rsidP="008F72E3">
            <w:pPr>
              <w:numPr>
                <w:ilvl w:val="0"/>
                <w:numId w:val="4"/>
              </w:numPr>
              <w:spacing w:line="240" w:lineRule="auto"/>
              <w:rPr>
                <w:rStyle w:val="Style12pt"/>
              </w:rPr>
            </w:pPr>
            <w:r w:rsidRPr="00C1559D">
              <w:rPr>
                <w:rStyle w:val="Style12pt"/>
              </w:rPr>
              <w:t xml:space="preserve">Verify the </w:t>
            </w:r>
            <w:r>
              <w:rPr>
                <w:rStyle w:val="Style12pt"/>
              </w:rPr>
              <w:t>Bus O</w:t>
            </w:r>
            <w:r w:rsidRPr="00C1559D">
              <w:rPr>
                <w:rStyle w:val="Style12pt"/>
              </w:rPr>
              <w:t xml:space="preserve">perators level of accreditation with regard to driving hours and in HASTUS classify them as AFM only once completed the training. </w:t>
            </w:r>
          </w:p>
          <w:p w:rsidR="00125155" w:rsidRPr="00C1559D" w:rsidRDefault="00125155" w:rsidP="008F72E3">
            <w:pPr>
              <w:numPr>
                <w:ilvl w:val="0"/>
                <w:numId w:val="4"/>
              </w:numPr>
              <w:spacing w:line="240" w:lineRule="auto"/>
              <w:rPr>
                <w:rStyle w:val="Style12pt"/>
              </w:rPr>
            </w:pPr>
            <w:r w:rsidRPr="00C1559D">
              <w:rPr>
                <w:rStyle w:val="Style12pt"/>
              </w:rPr>
              <w:t xml:space="preserve">Keep schedules and rosters as regular and predictable as possible. </w:t>
            </w:r>
          </w:p>
          <w:p w:rsidR="00125155" w:rsidRPr="00C1559D" w:rsidRDefault="00125155" w:rsidP="008F72E3">
            <w:pPr>
              <w:numPr>
                <w:ilvl w:val="0"/>
                <w:numId w:val="4"/>
              </w:numPr>
              <w:spacing w:line="240" w:lineRule="auto"/>
              <w:rPr>
                <w:rStyle w:val="Style12pt"/>
              </w:rPr>
            </w:pPr>
            <w:r w:rsidRPr="00C1559D">
              <w:rPr>
                <w:rStyle w:val="Style12pt"/>
              </w:rPr>
              <w:t>Ensure no schedules and rosters are planned to extend beyond approved frequencies</w:t>
            </w:r>
          </w:p>
          <w:p w:rsidR="00125155" w:rsidRDefault="00125155" w:rsidP="008F72E3">
            <w:pPr>
              <w:numPr>
                <w:ilvl w:val="0"/>
                <w:numId w:val="4"/>
              </w:numPr>
              <w:spacing w:line="240" w:lineRule="auto"/>
              <w:rPr>
                <w:rStyle w:val="Style12pt"/>
              </w:rPr>
            </w:pPr>
            <w:r w:rsidRPr="00C1559D">
              <w:rPr>
                <w:rStyle w:val="Style12pt"/>
              </w:rPr>
              <w:t>Ensure the increased fatigue risk for heavy vehicle operators returning from leave is considered in scheduling and rostering</w:t>
            </w:r>
          </w:p>
          <w:p w:rsidR="003A3437" w:rsidRPr="00C1559D" w:rsidRDefault="003A3437" w:rsidP="008F72E3">
            <w:pPr>
              <w:numPr>
                <w:ilvl w:val="0"/>
                <w:numId w:val="4"/>
              </w:numPr>
              <w:spacing w:line="240" w:lineRule="auto"/>
              <w:rPr>
                <w:rStyle w:val="Style12pt"/>
              </w:rPr>
            </w:pPr>
            <w:r>
              <w:rPr>
                <w:rStyle w:val="Style12pt"/>
              </w:rPr>
              <w:t xml:space="preserve">Complete FORM </w:t>
            </w:r>
            <w:r w:rsidR="009E35CE">
              <w:rPr>
                <w:rStyle w:val="Style12pt"/>
              </w:rPr>
              <w:t xml:space="preserve">707 in consultation with the Bus Operator where a fatigue issue may be identified </w:t>
            </w:r>
          </w:p>
        </w:tc>
      </w:tr>
      <w:tr w:rsidR="00310056" w:rsidRPr="008F72E3" w:rsidTr="008F72E3">
        <w:tc>
          <w:tcPr>
            <w:tcW w:w="0" w:type="auto"/>
            <w:shd w:val="clear" w:color="auto" w:fill="auto"/>
          </w:tcPr>
          <w:p w:rsidR="00310056" w:rsidRPr="008F72E3" w:rsidRDefault="00961010" w:rsidP="008F72E3">
            <w:pPr>
              <w:autoSpaceDE w:val="0"/>
              <w:autoSpaceDN w:val="0"/>
              <w:adjustRightInd w:val="0"/>
              <w:spacing w:line="240" w:lineRule="auto"/>
              <w:rPr>
                <w:rFonts w:cs="Arial"/>
              </w:rPr>
            </w:pPr>
            <w:r>
              <w:rPr>
                <w:rFonts w:cs="Arial"/>
              </w:rPr>
              <w:t>Staff Supervisors</w:t>
            </w:r>
          </w:p>
        </w:tc>
        <w:tc>
          <w:tcPr>
            <w:tcW w:w="0" w:type="auto"/>
            <w:shd w:val="clear" w:color="auto" w:fill="auto"/>
          </w:tcPr>
          <w:p w:rsidR="000929F4" w:rsidRDefault="000929F4" w:rsidP="00CF40FA">
            <w:pPr>
              <w:numPr>
                <w:ilvl w:val="0"/>
                <w:numId w:val="4"/>
              </w:numPr>
              <w:spacing w:line="240" w:lineRule="auto"/>
              <w:rPr>
                <w:rStyle w:val="Style12pt"/>
              </w:rPr>
            </w:pPr>
            <w:r>
              <w:rPr>
                <w:rStyle w:val="Style12pt"/>
              </w:rPr>
              <w:t xml:space="preserve">Perform all responsibilities as Administrator of Fatigue </w:t>
            </w:r>
          </w:p>
          <w:p w:rsidR="00CF40FA" w:rsidRPr="00C1559D" w:rsidRDefault="00CF40FA" w:rsidP="00CF40FA">
            <w:pPr>
              <w:numPr>
                <w:ilvl w:val="0"/>
                <w:numId w:val="4"/>
              </w:numPr>
              <w:spacing w:line="240" w:lineRule="auto"/>
              <w:rPr>
                <w:rStyle w:val="Style12pt"/>
              </w:rPr>
            </w:pPr>
            <w:r>
              <w:rPr>
                <w:rStyle w:val="Style12pt"/>
              </w:rPr>
              <w:t>Coordinate Advanced Fatigue Management medical assessment process</w:t>
            </w:r>
          </w:p>
        </w:tc>
      </w:tr>
      <w:tr w:rsidR="00704FD6" w:rsidRPr="008F72E3" w:rsidTr="008F72E3">
        <w:tc>
          <w:tcPr>
            <w:tcW w:w="0" w:type="auto"/>
            <w:shd w:val="clear" w:color="auto" w:fill="auto"/>
          </w:tcPr>
          <w:p w:rsidR="00704FD6" w:rsidRPr="008F72E3" w:rsidDel="00704FD6" w:rsidRDefault="00704FD6" w:rsidP="008F72E3">
            <w:pPr>
              <w:autoSpaceDE w:val="0"/>
              <w:autoSpaceDN w:val="0"/>
              <w:adjustRightInd w:val="0"/>
              <w:spacing w:line="240" w:lineRule="auto"/>
              <w:rPr>
                <w:rFonts w:cs="Arial"/>
              </w:rPr>
            </w:pPr>
            <w:r w:rsidRPr="008F72E3">
              <w:rPr>
                <w:rFonts w:cs="Arial"/>
              </w:rPr>
              <w:t xml:space="preserve">Rostering and Special Schedules Coordinator </w:t>
            </w:r>
          </w:p>
        </w:tc>
        <w:tc>
          <w:tcPr>
            <w:tcW w:w="0" w:type="auto"/>
            <w:shd w:val="clear" w:color="auto" w:fill="auto"/>
          </w:tcPr>
          <w:p w:rsidR="00704FD6" w:rsidRPr="00C1559D" w:rsidRDefault="00704FD6" w:rsidP="008F72E3">
            <w:pPr>
              <w:numPr>
                <w:ilvl w:val="0"/>
                <w:numId w:val="4"/>
              </w:numPr>
              <w:spacing w:line="240" w:lineRule="auto"/>
              <w:rPr>
                <w:rStyle w:val="Style12pt"/>
              </w:rPr>
            </w:pPr>
            <w:r w:rsidRPr="00C1559D">
              <w:rPr>
                <w:rStyle w:val="Style12pt"/>
              </w:rPr>
              <w:t>Regularly monitor HASTUS for any fatigue breaches</w:t>
            </w:r>
          </w:p>
          <w:p w:rsidR="00704FD6" w:rsidRPr="00C1559D" w:rsidRDefault="00704FD6" w:rsidP="008F72E3">
            <w:pPr>
              <w:numPr>
                <w:ilvl w:val="0"/>
                <w:numId w:val="4"/>
              </w:numPr>
              <w:spacing w:line="240" w:lineRule="auto"/>
              <w:rPr>
                <w:rStyle w:val="Style12pt"/>
              </w:rPr>
            </w:pPr>
            <w:r w:rsidRPr="00C1559D">
              <w:rPr>
                <w:rStyle w:val="Style12pt"/>
              </w:rPr>
              <w:t>Generate corrective actions for any breaches that occur and alert management to any fatigue breaches</w:t>
            </w:r>
          </w:p>
        </w:tc>
      </w:tr>
      <w:tr w:rsidR="00D76D54" w:rsidRPr="008F72E3" w:rsidTr="008F72E3">
        <w:tc>
          <w:tcPr>
            <w:tcW w:w="0" w:type="auto"/>
            <w:shd w:val="clear" w:color="auto" w:fill="auto"/>
          </w:tcPr>
          <w:p w:rsidR="007B3242" w:rsidRPr="008F72E3" w:rsidRDefault="0052479B" w:rsidP="008F72E3">
            <w:pPr>
              <w:pStyle w:val="Style12ptJustified"/>
              <w:spacing w:line="240" w:lineRule="auto"/>
              <w:jc w:val="left"/>
              <w:rPr>
                <w:rFonts w:cs="Arial"/>
                <w:szCs w:val="22"/>
              </w:rPr>
            </w:pPr>
            <w:r w:rsidRPr="008F72E3">
              <w:rPr>
                <w:rFonts w:cs="Arial"/>
                <w:szCs w:val="22"/>
              </w:rPr>
              <w:t>All E</w:t>
            </w:r>
            <w:r w:rsidR="00954A03" w:rsidRPr="008F72E3">
              <w:rPr>
                <w:rFonts w:cs="Arial"/>
                <w:szCs w:val="22"/>
              </w:rPr>
              <w:t>mployees</w:t>
            </w:r>
          </w:p>
        </w:tc>
        <w:tc>
          <w:tcPr>
            <w:tcW w:w="0" w:type="auto"/>
            <w:shd w:val="clear" w:color="auto" w:fill="auto"/>
          </w:tcPr>
          <w:p w:rsidR="0007391F" w:rsidRPr="00C1559D" w:rsidRDefault="00954A03" w:rsidP="008F72E3">
            <w:pPr>
              <w:numPr>
                <w:ilvl w:val="0"/>
                <w:numId w:val="4"/>
              </w:numPr>
              <w:spacing w:line="240" w:lineRule="auto"/>
              <w:rPr>
                <w:rStyle w:val="Style12pt"/>
              </w:rPr>
            </w:pPr>
            <w:r w:rsidRPr="00C1559D">
              <w:rPr>
                <w:rStyle w:val="Style12pt"/>
              </w:rPr>
              <w:t>Report to work in a fit state, free from fatigue and the influence of alcohol and other drugs.</w:t>
            </w:r>
          </w:p>
        </w:tc>
      </w:tr>
      <w:tr w:rsidR="00D76D54" w:rsidRPr="008F72E3" w:rsidTr="008F72E3">
        <w:tc>
          <w:tcPr>
            <w:tcW w:w="0" w:type="auto"/>
            <w:shd w:val="clear" w:color="auto" w:fill="auto"/>
          </w:tcPr>
          <w:p w:rsidR="0007391F" w:rsidRPr="008F72E3" w:rsidRDefault="0039030C" w:rsidP="008F72E3">
            <w:pPr>
              <w:pStyle w:val="Style12ptJustified"/>
              <w:spacing w:line="240" w:lineRule="auto"/>
              <w:jc w:val="left"/>
              <w:rPr>
                <w:rFonts w:cs="Arial"/>
                <w:szCs w:val="22"/>
              </w:rPr>
            </w:pPr>
            <w:r w:rsidRPr="008F72E3">
              <w:rPr>
                <w:rFonts w:cs="Arial"/>
                <w:szCs w:val="22"/>
              </w:rPr>
              <w:t>Health Management Committee</w:t>
            </w:r>
          </w:p>
        </w:tc>
        <w:tc>
          <w:tcPr>
            <w:tcW w:w="0" w:type="auto"/>
            <w:shd w:val="clear" w:color="auto" w:fill="auto"/>
          </w:tcPr>
          <w:p w:rsidR="003B4905" w:rsidRDefault="003B4905" w:rsidP="003B4905">
            <w:pPr>
              <w:pStyle w:val="ListParagraph"/>
              <w:numPr>
                <w:ilvl w:val="0"/>
                <w:numId w:val="4"/>
              </w:numPr>
              <w:spacing w:line="240" w:lineRule="auto"/>
              <w:rPr>
                <w:rFonts w:cs="Arial"/>
              </w:rPr>
            </w:pPr>
            <w:r>
              <w:rPr>
                <w:rFonts w:cs="Arial"/>
              </w:rPr>
              <w:t>Develop and implement a risk based approach to managing health in the workplace.</w:t>
            </w:r>
          </w:p>
          <w:p w:rsidR="003B4905" w:rsidRDefault="003B4905" w:rsidP="003B4905">
            <w:pPr>
              <w:pStyle w:val="ListParagraph"/>
              <w:numPr>
                <w:ilvl w:val="0"/>
                <w:numId w:val="4"/>
              </w:numPr>
              <w:spacing w:line="240" w:lineRule="auto"/>
              <w:rPr>
                <w:rFonts w:cs="Arial"/>
              </w:rPr>
            </w:pPr>
            <w:r>
              <w:rPr>
                <w:rFonts w:cs="Arial"/>
              </w:rPr>
              <w:t>Evaluate the effectiveness of health programs</w:t>
            </w:r>
          </w:p>
          <w:p w:rsidR="003B4905" w:rsidRDefault="003B4905" w:rsidP="003B4905">
            <w:pPr>
              <w:pStyle w:val="ListParagraph"/>
              <w:numPr>
                <w:ilvl w:val="0"/>
                <w:numId w:val="4"/>
              </w:numPr>
              <w:spacing w:line="240" w:lineRule="auto"/>
              <w:rPr>
                <w:rFonts w:cs="Arial"/>
              </w:rPr>
            </w:pPr>
            <w:r>
              <w:rPr>
                <w:rFonts w:cs="Arial"/>
              </w:rPr>
              <w:t>Review the health surveillance, workplace monitoring  and health promotion programs at HMC meetings</w:t>
            </w:r>
          </w:p>
          <w:p w:rsidR="003B4905" w:rsidRDefault="003B4905" w:rsidP="003B4905">
            <w:pPr>
              <w:pStyle w:val="ListParagraph"/>
              <w:numPr>
                <w:ilvl w:val="0"/>
                <w:numId w:val="4"/>
              </w:numPr>
              <w:spacing w:line="240" w:lineRule="auto"/>
              <w:rPr>
                <w:rFonts w:cs="Arial"/>
              </w:rPr>
            </w:pPr>
            <w:r>
              <w:rPr>
                <w:rFonts w:cs="Arial"/>
              </w:rPr>
              <w:t>Identify any trends, and evaluate the program.</w:t>
            </w:r>
          </w:p>
          <w:p w:rsidR="00BF24AA" w:rsidRPr="00C1559D" w:rsidRDefault="003B4905" w:rsidP="00566B56">
            <w:pPr>
              <w:spacing w:line="240" w:lineRule="auto"/>
              <w:ind w:left="340"/>
              <w:rPr>
                <w:rStyle w:val="Style12pt"/>
              </w:rPr>
            </w:pPr>
            <w:r>
              <w:rPr>
                <w:rFonts w:cs="Arial"/>
              </w:rPr>
              <w:t>Develop and endorse the Health Management Plan</w:t>
            </w:r>
          </w:p>
        </w:tc>
      </w:tr>
      <w:tr w:rsidR="00D76D54" w:rsidRPr="008F72E3" w:rsidTr="008F72E3">
        <w:tc>
          <w:tcPr>
            <w:tcW w:w="0" w:type="auto"/>
            <w:shd w:val="clear" w:color="auto" w:fill="auto"/>
          </w:tcPr>
          <w:p w:rsidR="0039030C" w:rsidRPr="008F72E3" w:rsidRDefault="00440E11" w:rsidP="008F72E3">
            <w:pPr>
              <w:pStyle w:val="Style12ptJustified"/>
              <w:spacing w:line="240" w:lineRule="auto"/>
              <w:jc w:val="left"/>
              <w:rPr>
                <w:rFonts w:cs="Arial"/>
                <w:szCs w:val="22"/>
              </w:rPr>
            </w:pPr>
            <w:r w:rsidRPr="008F72E3">
              <w:rPr>
                <w:rFonts w:cs="Arial"/>
                <w:szCs w:val="22"/>
              </w:rPr>
              <w:t xml:space="preserve">Lead Business Partner (OD) TfNSW </w:t>
            </w:r>
          </w:p>
        </w:tc>
        <w:tc>
          <w:tcPr>
            <w:tcW w:w="0" w:type="auto"/>
            <w:shd w:val="clear" w:color="auto" w:fill="auto"/>
          </w:tcPr>
          <w:p w:rsidR="0039030C" w:rsidRPr="00C1559D" w:rsidRDefault="0039030C" w:rsidP="008F72E3">
            <w:pPr>
              <w:numPr>
                <w:ilvl w:val="0"/>
                <w:numId w:val="4"/>
              </w:numPr>
              <w:spacing w:line="240" w:lineRule="auto"/>
              <w:rPr>
                <w:rStyle w:val="Style12pt"/>
              </w:rPr>
            </w:pPr>
            <w:r w:rsidRPr="00C1559D">
              <w:rPr>
                <w:rStyle w:val="Style12pt"/>
              </w:rPr>
              <w:t xml:space="preserve">Ensure all </w:t>
            </w:r>
            <w:r w:rsidR="002012C3" w:rsidRPr="00C1559D">
              <w:rPr>
                <w:rStyle w:val="Style12pt"/>
              </w:rPr>
              <w:t xml:space="preserve">AFM </w:t>
            </w:r>
            <w:r w:rsidRPr="00C1559D">
              <w:rPr>
                <w:rStyle w:val="Style12pt"/>
              </w:rPr>
              <w:t>operators</w:t>
            </w:r>
            <w:r w:rsidR="002012C3" w:rsidRPr="00C1559D">
              <w:rPr>
                <w:rStyle w:val="Style12pt"/>
              </w:rPr>
              <w:t xml:space="preserve"> </w:t>
            </w:r>
            <w:r w:rsidRPr="00C1559D">
              <w:rPr>
                <w:rStyle w:val="Style12pt"/>
              </w:rPr>
              <w:t xml:space="preserve">and </w:t>
            </w:r>
            <w:r w:rsidRPr="00C1559D">
              <w:rPr>
                <w:rStyle w:val="Style12pt"/>
              </w:rPr>
              <w:lastRenderedPageBreak/>
              <w:t>administrators are trained in the relevant fatigue modules.</w:t>
            </w:r>
          </w:p>
        </w:tc>
      </w:tr>
    </w:tbl>
    <w:p w:rsidR="00A66322" w:rsidRPr="00D76D54" w:rsidRDefault="00A66322" w:rsidP="00D76D54">
      <w:pPr>
        <w:pStyle w:val="StyleListParagraph12ptLinespacingMultiple12li"/>
        <w:spacing w:line="240" w:lineRule="auto"/>
        <w:rPr>
          <w:rFonts w:cs="Arial"/>
          <w:szCs w:val="22"/>
        </w:rPr>
      </w:pPr>
    </w:p>
    <w:p w:rsidR="00A66322" w:rsidRPr="00D76D54" w:rsidRDefault="00C87E1B" w:rsidP="00F81859">
      <w:pPr>
        <w:pStyle w:val="Heading1"/>
      </w:pPr>
      <w:bookmarkStart w:id="5" w:name="_Toc311021505"/>
      <w:bookmarkStart w:id="6" w:name="_Toc436230182"/>
      <w:r w:rsidRPr="00D76D54">
        <w:t>P</w:t>
      </w:r>
      <w:r w:rsidR="00EF5028" w:rsidRPr="00D76D54">
        <w:t>rocedure</w:t>
      </w:r>
      <w:bookmarkEnd w:id="5"/>
      <w:bookmarkEnd w:id="6"/>
      <w:r w:rsidR="00EF5028" w:rsidRPr="00D76D54">
        <w:t xml:space="preserve"> </w:t>
      </w:r>
    </w:p>
    <w:p w:rsidR="00A66322" w:rsidRPr="00D76D54" w:rsidRDefault="00A66322" w:rsidP="00D76D54">
      <w:pPr>
        <w:pStyle w:val="StyleListParagraph12ptLinespacingMultiple12li"/>
        <w:spacing w:line="240" w:lineRule="auto"/>
        <w:rPr>
          <w:rFonts w:cs="Arial"/>
          <w:szCs w:val="22"/>
        </w:rPr>
      </w:pPr>
    </w:p>
    <w:p w:rsidR="00A66322" w:rsidRPr="00F81859" w:rsidRDefault="009F03E2" w:rsidP="00181829">
      <w:pPr>
        <w:pStyle w:val="Heading2"/>
      </w:pPr>
      <w:bookmarkStart w:id="7" w:name="_Toc311021506"/>
      <w:bookmarkStart w:id="8" w:name="_Toc436230183"/>
      <w:r w:rsidRPr="00F81859">
        <w:t>Heavy Vehicle Operator</w:t>
      </w:r>
      <w:r w:rsidR="00A66322" w:rsidRPr="00F81859">
        <w:t xml:space="preserve"> Hours</w:t>
      </w:r>
      <w:bookmarkEnd w:id="7"/>
      <w:bookmarkEnd w:id="8"/>
    </w:p>
    <w:p w:rsidR="00EE4BF3" w:rsidRPr="00D76D54" w:rsidRDefault="00EE4BF3" w:rsidP="00D76D54">
      <w:pPr>
        <w:pStyle w:val="Style12ptJustified"/>
        <w:spacing w:line="240" w:lineRule="auto"/>
        <w:jc w:val="left"/>
        <w:rPr>
          <w:rFonts w:cs="Arial"/>
          <w:szCs w:val="22"/>
        </w:rPr>
      </w:pPr>
    </w:p>
    <w:p w:rsidR="00A66322" w:rsidRPr="00D76D54" w:rsidRDefault="00A66322" w:rsidP="00D76D54">
      <w:pPr>
        <w:pStyle w:val="Style12ptJustified"/>
        <w:spacing w:line="240" w:lineRule="auto"/>
        <w:jc w:val="left"/>
        <w:rPr>
          <w:rFonts w:cs="Arial"/>
          <w:szCs w:val="22"/>
        </w:rPr>
      </w:pPr>
      <w:r w:rsidRPr="00D76D54">
        <w:rPr>
          <w:rFonts w:cs="Arial"/>
          <w:szCs w:val="22"/>
        </w:rPr>
        <w:t>Under the Heavy Vehicle Driver Fatigue Regulations the</w:t>
      </w:r>
      <w:r w:rsidR="00952B04" w:rsidRPr="00D76D54">
        <w:rPr>
          <w:rFonts w:cs="Arial"/>
          <w:szCs w:val="22"/>
        </w:rPr>
        <w:t xml:space="preserve">re are </w:t>
      </w:r>
      <w:r w:rsidR="00954A03" w:rsidRPr="00D76D54">
        <w:rPr>
          <w:rFonts w:cs="Arial"/>
          <w:szCs w:val="22"/>
        </w:rPr>
        <w:t xml:space="preserve">three </w:t>
      </w:r>
      <w:r w:rsidRPr="00D76D54">
        <w:rPr>
          <w:rFonts w:cs="Arial"/>
          <w:szCs w:val="22"/>
        </w:rPr>
        <w:t xml:space="preserve">work and rest options </w:t>
      </w:r>
      <w:r w:rsidR="00954A03" w:rsidRPr="00D76D54">
        <w:rPr>
          <w:rFonts w:cs="Arial"/>
          <w:szCs w:val="22"/>
        </w:rPr>
        <w:t xml:space="preserve">used at </w:t>
      </w:r>
      <w:r w:rsidR="00426B0A" w:rsidRPr="00D76D54">
        <w:rPr>
          <w:rStyle w:val="Style12pt"/>
          <w:rFonts w:cs="Arial"/>
          <w:szCs w:val="22"/>
        </w:rPr>
        <w:t>State Transit</w:t>
      </w:r>
      <w:r w:rsidR="00C96E4F" w:rsidRPr="00D76D54">
        <w:rPr>
          <w:rFonts w:cs="Arial"/>
          <w:szCs w:val="22"/>
        </w:rPr>
        <w:t>.  These options are:</w:t>
      </w:r>
    </w:p>
    <w:p w:rsidR="00954A03" w:rsidRPr="00D76D54" w:rsidRDefault="00A66322" w:rsidP="00F81859">
      <w:pPr>
        <w:numPr>
          <w:ilvl w:val="0"/>
          <w:numId w:val="5"/>
        </w:numPr>
        <w:spacing w:line="240" w:lineRule="auto"/>
        <w:rPr>
          <w:rFonts w:cs="Arial"/>
        </w:rPr>
      </w:pPr>
      <w:r w:rsidRPr="00D76D54">
        <w:rPr>
          <w:rFonts w:cs="Arial"/>
        </w:rPr>
        <w:t xml:space="preserve">Standard Hours Bus and Coach </w:t>
      </w:r>
    </w:p>
    <w:p w:rsidR="00954A03" w:rsidRPr="00D76D54" w:rsidRDefault="00A66322" w:rsidP="00D76D54">
      <w:pPr>
        <w:numPr>
          <w:ilvl w:val="0"/>
          <w:numId w:val="5"/>
        </w:numPr>
        <w:spacing w:line="240" w:lineRule="auto"/>
        <w:rPr>
          <w:rFonts w:cs="Arial"/>
        </w:rPr>
      </w:pPr>
      <w:r w:rsidRPr="00D76D54">
        <w:rPr>
          <w:rFonts w:cs="Arial"/>
        </w:rPr>
        <w:t xml:space="preserve">Standard Hours Heavy Vehicle </w:t>
      </w:r>
    </w:p>
    <w:p w:rsidR="00954A03" w:rsidRPr="00F81859" w:rsidRDefault="00A66322" w:rsidP="00D76D54">
      <w:pPr>
        <w:numPr>
          <w:ilvl w:val="0"/>
          <w:numId w:val="5"/>
        </w:numPr>
        <w:spacing w:line="240" w:lineRule="auto"/>
      </w:pPr>
      <w:r w:rsidRPr="00D76D54">
        <w:rPr>
          <w:rFonts w:cs="Arial"/>
        </w:rPr>
        <w:t>Advanced Fatigue Management (AFM)</w:t>
      </w:r>
    </w:p>
    <w:p w:rsidR="00E41EFC" w:rsidRPr="00D76D54" w:rsidRDefault="00E41EFC" w:rsidP="00D76D54">
      <w:pPr>
        <w:pStyle w:val="Style12ptJustified"/>
        <w:spacing w:line="240" w:lineRule="auto"/>
        <w:jc w:val="left"/>
        <w:rPr>
          <w:rFonts w:cs="Arial"/>
          <w:szCs w:val="22"/>
        </w:rPr>
      </w:pPr>
    </w:p>
    <w:p w:rsidR="00A66322" w:rsidRPr="00D76D54" w:rsidRDefault="00A66322" w:rsidP="00D76D54">
      <w:pPr>
        <w:pStyle w:val="Style12ptJustified"/>
        <w:spacing w:line="240" w:lineRule="auto"/>
        <w:jc w:val="left"/>
        <w:rPr>
          <w:rFonts w:cs="Arial"/>
          <w:szCs w:val="22"/>
        </w:rPr>
      </w:pPr>
      <w:r w:rsidRPr="00D76D54">
        <w:rPr>
          <w:rFonts w:cs="Arial"/>
          <w:szCs w:val="22"/>
        </w:rPr>
        <w:t xml:space="preserve">The decision under which hours a </w:t>
      </w:r>
      <w:r w:rsidR="003A6314" w:rsidRPr="00D76D54">
        <w:rPr>
          <w:rFonts w:cs="Arial"/>
          <w:szCs w:val="22"/>
        </w:rPr>
        <w:t>Bus Operator</w:t>
      </w:r>
      <w:r w:rsidR="00954A03" w:rsidRPr="00D76D54">
        <w:rPr>
          <w:rFonts w:cs="Arial"/>
          <w:szCs w:val="22"/>
        </w:rPr>
        <w:t xml:space="preserve"> </w:t>
      </w:r>
      <w:r w:rsidR="00DC482B" w:rsidRPr="00D76D54">
        <w:rPr>
          <w:rFonts w:cs="Arial"/>
          <w:szCs w:val="22"/>
        </w:rPr>
        <w:t>works</w:t>
      </w:r>
      <w:r w:rsidRPr="00D76D54">
        <w:rPr>
          <w:rFonts w:cs="Arial"/>
          <w:szCs w:val="22"/>
        </w:rPr>
        <w:t xml:space="preserve"> is based on the number of night rests required within the roster and whether the </w:t>
      </w:r>
      <w:r w:rsidR="003A6314" w:rsidRPr="00D76D54">
        <w:rPr>
          <w:rFonts w:cs="Arial"/>
          <w:szCs w:val="22"/>
        </w:rPr>
        <w:t>Bus Operator</w:t>
      </w:r>
      <w:r w:rsidRPr="00D76D54">
        <w:rPr>
          <w:rFonts w:cs="Arial"/>
          <w:szCs w:val="22"/>
        </w:rPr>
        <w:t xml:space="preserve"> </w:t>
      </w:r>
      <w:r w:rsidR="008D58FB" w:rsidRPr="00D76D54">
        <w:rPr>
          <w:rFonts w:cs="Arial"/>
          <w:szCs w:val="22"/>
        </w:rPr>
        <w:t xml:space="preserve">has </w:t>
      </w:r>
      <w:r w:rsidR="00B91AB1">
        <w:rPr>
          <w:rFonts w:cs="Arial"/>
          <w:szCs w:val="22"/>
        </w:rPr>
        <w:t>completed</w:t>
      </w:r>
      <w:r w:rsidR="008D58FB" w:rsidRPr="00D76D54">
        <w:rPr>
          <w:rFonts w:cs="Arial"/>
          <w:szCs w:val="22"/>
        </w:rPr>
        <w:t xml:space="preserve"> the required training of</w:t>
      </w:r>
      <w:r w:rsidRPr="00D76D54">
        <w:rPr>
          <w:rFonts w:cs="Arial"/>
          <w:szCs w:val="22"/>
        </w:rPr>
        <w:t xml:space="preserve"> AFM.</w:t>
      </w:r>
      <w:r w:rsidR="00DC482B" w:rsidRPr="00D76D54">
        <w:rPr>
          <w:rFonts w:cs="Arial"/>
          <w:szCs w:val="22"/>
        </w:rPr>
        <w:t xml:space="preserve"> </w:t>
      </w:r>
      <w:r w:rsidRPr="00D76D54">
        <w:rPr>
          <w:rFonts w:cs="Arial"/>
          <w:szCs w:val="22"/>
        </w:rPr>
        <w:t xml:space="preserve">Only those </w:t>
      </w:r>
      <w:r w:rsidR="003A6314" w:rsidRPr="00D76D54">
        <w:rPr>
          <w:rFonts w:cs="Arial"/>
          <w:szCs w:val="22"/>
        </w:rPr>
        <w:t>Bus Operator</w:t>
      </w:r>
      <w:r w:rsidRPr="00D76D54">
        <w:rPr>
          <w:rFonts w:cs="Arial"/>
          <w:szCs w:val="22"/>
        </w:rPr>
        <w:t xml:space="preserve">s who have been trained in accordance with the regulations will be authorised to operate under </w:t>
      </w:r>
      <w:r w:rsidR="00426B0A" w:rsidRPr="00D76D54">
        <w:rPr>
          <w:rStyle w:val="Style12pt"/>
          <w:rFonts w:cs="Arial"/>
          <w:szCs w:val="22"/>
        </w:rPr>
        <w:t>State Transit</w:t>
      </w:r>
      <w:r w:rsidRPr="00D76D54">
        <w:rPr>
          <w:rFonts w:cs="Arial"/>
          <w:szCs w:val="22"/>
        </w:rPr>
        <w:t>’s AFM accreditation.</w:t>
      </w:r>
      <w:r w:rsidR="009F03E2" w:rsidRPr="00D76D54">
        <w:rPr>
          <w:rFonts w:cs="Arial"/>
          <w:szCs w:val="22"/>
        </w:rPr>
        <w:t xml:space="preserve"> </w:t>
      </w:r>
      <w:r w:rsidR="0097034A" w:rsidRPr="003B4905">
        <w:rPr>
          <w:rFonts w:cs="Arial"/>
          <w:szCs w:val="22"/>
        </w:rPr>
        <w:t>Maintenance</w:t>
      </w:r>
      <w:r w:rsidR="009F03E2" w:rsidRPr="003B4905">
        <w:rPr>
          <w:rFonts w:cs="Arial"/>
          <w:szCs w:val="22"/>
        </w:rPr>
        <w:t xml:space="preserve"> staff</w:t>
      </w:r>
      <w:r w:rsidR="00C1559D" w:rsidRPr="003B4905">
        <w:rPr>
          <w:rFonts w:cs="Arial"/>
          <w:szCs w:val="22"/>
        </w:rPr>
        <w:t>s</w:t>
      </w:r>
      <w:r w:rsidR="009F03E2" w:rsidRPr="003B4905">
        <w:rPr>
          <w:rFonts w:cs="Arial"/>
          <w:szCs w:val="22"/>
        </w:rPr>
        <w:t xml:space="preserve"> operate under Standard Hours Bus and Coach.</w:t>
      </w:r>
    </w:p>
    <w:p w:rsidR="008565B3" w:rsidRPr="00D76D54" w:rsidRDefault="008565B3" w:rsidP="00D76D54">
      <w:pPr>
        <w:spacing w:line="240" w:lineRule="auto"/>
        <w:rPr>
          <w:rFonts w:cs="Arial"/>
        </w:rPr>
      </w:pPr>
    </w:p>
    <w:p w:rsidR="00880511" w:rsidRPr="00D76D54" w:rsidRDefault="00880511" w:rsidP="00181829">
      <w:pPr>
        <w:pStyle w:val="Heading3"/>
      </w:pPr>
      <w:bookmarkStart w:id="9" w:name="_Toc311021507"/>
      <w:bookmarkStart w:id="10" w:name="_Toc436230184"/>
      <w:r w:rsidRPr="00D76D54">
        <w:t>Work</w:t>
      </w:r>
      <w:r w:rsidR="008565B3" w:rsidRPr="00D76D54">
        <w:t xml:space="preserve"> and Rest </w:t>
      </w:r>
      <w:r w:rsidRPr="00D76D54">
        <w:t>Time</w:t>
      </w:r>
      <w:bookmarkEnd w:id="9"/>
      <w:bookmarkEnd w:id="10"/>
    </w:p>
    <w:p w:rsidR="008565B3" w:rsidRPr="00D76D54" w:rsidRDefault="008565B3" w:rsidP="00D76D54">
      <w:pPr>
        <w:spacing w:line="240" w:lineRule="auto"/>
        <w:rPr>
          <w:rFonts w:cs="Arial"/>
        </w:rPr>
      </w:pPr>
    </w:p>
    <w:p w:rsidR="00880511" w:rsidRPr="00D76D54" w:rsidRDefault="00880511" w:rsidP="00D76D54">
      <w:pPr>
        <w:spacing w:line="240" w:lineRule="auto"/>
        <w:rPr>
          <w:rFonts w:cs="Arial"/>
        </w:rPr>
      </w:pPr>
      <w:r w:rsidRPr="00D76D54">
        <w:rPr>
          <w:rFonts w:cs="Arial"/>
        </w:rPr>
        <w:t>Work time refers to all driving and any other tasks related to the operation of a heavy vehicle. Work time includes:</w:t>
      </w:r>
    </w:p>
    <w:p w:rsidR="00880511" w:rsidRPr="00D76D54" w:rsidRDefault="005373A7" w:rsidP="00D76D54">
      <w:pPr>
        <w:numPr>
          <w:ilvl w:val="0"/>
          <w:numId w:val="5"/>
        </w:numPr>
        <w:spacing w:line="240" w:lineRule="auto"/>
        <w:rPr>
          <w:rFonts w:cs="Arial"/>
        </w:rPr>
      </w:pPr>
      <w:r w:rsidRPr="00D76D54">
        <w:rPr>
          <w:rFonts w:cs="Arial"/>
        </w:rPr>
        <w:t>Driving time</w:t>
      </w:r>
    </w:p>
    <w:p w:rsidR="00880511" w:rsidRPr="00D76D54" w:rsidRDefault="005373A7" w:rsidP="00D76D54">
      <w:pPr>
        <w:numPr>
          <w:ilvl w:val="0"/>
          <w:numId w:val="5"/>
        </w:numPr>
        <w:spacing w:line="240" w:lineRule="auto"/>
        <w:rPr>
          <w:rFonts w:cs="Arial"/>
        </w:rPr>
      </w:pPr>
      <w:r w:rsidRPr="00D76D54">
        <w:rPr>
          <w:rFonts w:cs="Arial"/>
        </w:rPr>
        <w:t>Loading and unloading</w:t>
      </w:r>
    </w:p>
    <w:p w:rsidR="00880511" w:rsidRPr="00D76D54" w:rsidRDefault="00880511" w:rsidP="00D76D54">
      <w:pPr>
        <w:numPr>
          <w:ilvl w:val="0"/>
          <w:numId w:val="5"/>
        </w:numPr>
        <w:spacing w:line="240" w:lineRule="auto"/>
        <w:rPr>
          <w:rFonts w:cs="Arial"/>
        </w:rPr>
      </w:pPr>
      <w:r w:rsidRPr="00D76D54">
        <w:rPr>
          <w:rFonts w:cs="Arial"/>
        </w:rPr>
        <w:t>Inspe</w:t>
      </w:r>
      <w:r w:rsidR="005373A7" w:rsidRPr="00D76D54">
        <w:rPr>
          <w:rFonts w:cs="Arial"/>
        </w:rPr>
        <w:t>ction, servicing or repair work</w:t>
      </w:r>
    </w:p>
    <w:p w:rsidR="00880511" w:rsidRPr="00D76D54" w:rsidRDefault="00880511" w:rsidP="00D76D54">
      <w:pPr>
        <w:numPr>
          <w:ilvl w:val="0"/>
          <w:numId w:val="5"/>
        </w:numPr>
        <w:spacing w:line="240" w:lineRule="auto"/>
        <w:rPr>
          <w:rFonts w:cs="Arial"/>
        </w:rPr>
      </w:pPr>
      <w:r w:rsidRPr="00D76D54">
        <w:rPr>
          <w:rFonts w:cs="Arial"/>
        </w:rPr>
        <w:t>Attendin</w:t>
      </w:r>
      <w:r w:rsidR="005373A7" w:rsidRPr="00D76D54">
        <w:rPr>
          <w:rFonts w:cs="Arial"/>
        </w:rPr>
        <w:t>g to the load or to passengers</w:t>
      </w:r>
    </w:p>
    <w:p w:rsidR="00880511" w:rsidRPr="00D76D54" w:rsidRDefault="005373A7" w:rsidP="00D76D54">
      <w:pPr>
        <w:numPr>
          <w:ilvl w:val="0"/>
          <w:numId w:val="5"/>
        </w:numPr>
        <w:spacing w:line="240" w:lineRule="auto"/>
        <w:rPr>
          <w:rFonts w:cs="Arial"/>
        </w:rPr>
      </w:pPr>
      <w:r w:rsidRPr="00D76D54">
        <w:rPr>
          <w:rFonts w:cs="Arial"/>
        </w:rPr>
        <w:t>Cleaning or refuelling</w:t>
      </w:r>
    </w:p>
    <w:p w:rsidR="00880511" w:rsidRPr="00D76D54" w:rsidRDefault="005373A7" w:rsidP="00D76D54">
      <w:pPr>
        <w:numPr>
          <w:ilvl w:val="0"/>
          <w:numId w:val="5"/>
        </w:numPr>
        <w:spacing w:line="240" w:lineRule="auto"/>
        <w:rPr>
          <w:rFonts w:cs="Arial"/>
        </w:rPr>
      </w:pPr>
      <w:r w:rsidRPr="00D76D54">
        <w:rPr>
          <w:rFonts w:cs="Arial"/>
        </w:rPr>
        <w:t>Performing marketing tasks</w:t>
      </w:r>
    </w:p>
    <w:p w:rsidR="00880511" w:rsidRPr="00D76D54" w:rsidRDefault="005373A7" w:rsidP="00D76D54">
      <w:pPr>
        <w:numPr>
          <w:ilvl w:val="0"/>
          <w:numId w:val="5"/>
        </w:numPr>
        <w:spacing w:line="240" w:lineRule="auto"/>
        <w:rPr>
          <w:rFonts w:cs="Arial"/>
        </w:rPr>
      </w:pPr>
      <w:r w:rsidRPr="00D76D54">
        <w:rPr>
          <w:rFonts w:cs="Arial"/>
        </w:rPr>
        <w:t>Recording information</w:t>
      </w:r>
      <w:r w:rsidR="006218EF">
        <w:rPr>
          <w:rFonts w:cs="Arial"/>
        </w:rPr>
        <w:t>.</w:t>
      </w:r>
    </w:p>
    <w:p w:rsidR="00DC482B" w:rsidRPr="00D76D54" w:rsidRDefault="00DC482B" w:rsidP="00D76D54">
      <w:pPr>
        <w:spacing w:line="240" w:lineRule="auto"/>
        <w:rPr>
          <w:rFonts w:cs="Arial"/>
        </w:rPr>
      </w:pPr>
    </w:p>
    <w:p w:rsidR="00880511" w:rsidRPr="00F81859" w:rsidRDefault="00880511" w:rsidP="00D76D54">
      <w:pPr>
        <w:spacing w:line="240" w:lineRule="auto"/>
        <w:rPr>
          <w:rFonts w:cs="Arial"/>
        </w:rPr>
      </w:pPr>
      <w:r w:rsidRPr="00D76D54">
        <w:rPr>
          <w:rFonts w:cs="Arial"/>
        </w:rPr>
        <w:t>All other time n</w:t>
      </w:r>
      <w:r w:rsidR="000C5262" w:rsidRPr="00D76D54">
        <w:rPr>
          <w:rFonts w:cs="Arial"/>
        </w:rPr>
        <w:t>ot working is counted as rest.</w:t>
      </w:r>
      <w:r w:rsidR="00482EAD" w:rsidRPr="00D76D54">
        <w:rPr>
          <w:rFonts w:cs="Arial"/>
        </w:rPr>
        <w:t xml:space="preserve"> </w:t>
      </w:r>
      <w:r w:rsidR="008565B3" w:rsidRPr="00F81859">
        <w:rPr>
          <w:rFonts w:cs="Arial"/>
        </w:rPr>
        <w:t xml:space="preserve">Both Work and Rest time is counted in actual minutes worked and cannot be rounded up or down, </w:t>
      </w:r>
      <w:r w:rsidR="008565B3" w:rsidRPr="003B4905">
        <w:rPr>
          <w:rFonts w:cs="Arial"/>
        </w:rPr>
        <w:t>as per clause 60(5) Road Transport (General) Regulation 20</w:t>
      </w:r>
      <w:r w:rsidR="005E248A" w:rsidRPr="003B4905">
        <w:rPr>
          <w:rFonts w:cs="Arial"/>
        </w:rPr>
        <w:t>05</w:t>
      </w:r>
      <w:r w:rsidR="008565B3" w:rsidRPr="003B4905">
        <w:rPr>
          <w:rFonts w:cs="Arial"/>
        </w:rPr>
        <w:t>.</w:t>
      </w:r>
      <w:r w:rsidR="00F81859" w:rsidRPr="00276433">
        <w:rPr>
          <w:rFonts w:cs="Arial"/>
        </w:rPr>
        <w:t xml:space="preserve"> </w:t>
      </w:r>
      <w:r w:rsidR="000D0BAD" w:rsidRPr="003B4905">
        <w:rPr>
          <w:rFonts w:cs="Arial"/>
        </w:rPr>
        <w:t>T</w:t>
      </w:r>
      <w:r w:rsidR="00867EA0" w:rsidRPr="003B4905">
        <w:rPr>
          <w:rFonts w:cs="Arial"/>
        </w:rPr>
        <w:t xml:space="preserve">he award also specifies that </w:t>
      </w:r>
      <w:r w:rsidR="006D0F0C" w:rsidRPr="003B4905">
        <w:rPr>
          <w:rFonts w:cs="Arial"/>
        </w:rPr>
        <w:t xml:space="preserve">there is a </w:t>
      </w:r>
      <w:r w:rsidR="00867EA0" w:rsidRPr="003B4905">
        <w:rPr>
          <w:rFonts w:cs="Arial"/>
          <w:color w:val="000000"/>
        </w:rPr>
        <w:t>Maximum 5 Hours</w:t>
      </w:r>
      <w:r w:rsidR="007D0B9E" w:rsidRPr="003B4905">
        <w:rPr>
          <w:rFonts w:cs="Arial"/>
          <w:color w:val="000000"/>
        </w:rPr>
        <w:t xml:space="preserve"> work without a </w:t>
      </w:r>
      <w:r w:rsidR="00867EA0" w:rsidRPr="003B4905">
        <w:rPr>
          <w:rFonts w:cs="Arial"/>
          <w:color w:val="000000"/>
        </w:rPr>
        <w:t>break</w:t>
      </w:r>
      <w:r w:rsidR="000B1B0C" w:rsidRPr="003B4905">
        <w:rPr>
          <w:rFonts w:cs="Arial"/>
          <w:color w:val="000000"/>
        </w:rPr>
        <w:t xml:space="preserve"> and other industrial limits which are incorporated into HASTUS</w:t>
      </w:r>
      <w:r w:rsidR="00867EA0" w:rsidRPr="003B4905">
        <w:rPr>
          <w:rFonts w:cs="Arial"/>
          <w:color w:val="000000"/>
        </w:rPr>
        <w:t>.</w:t>
      </w:r>
    </w:p>
    <w:p w:rsidR="007D0B9E" w:rsidRPr="00D76D54" w:rsidRDefault="007D0B9E" w:rsidP="00D76D54">
      <w:pPr>
        <w:spacing w:line="240" w:lineRule="auto"/>
        <w:rPr>
          <w:rFonts w:cs="Arial"/>
          <w:b/>
        </w:rPr>
      </w:pPr>
    </w:p>
    <w:p w:rsidR="00A66322" w:rsidRPr="00D76D54" w:rsidRDefault="00A66322" w:rsidP="00D76D54">
      <w:pPr>
        <w:spacing w:line="240" w:lineRule="auto"/>
        <w:rPr>
          <w:rFonts w:cs="Arial"/>
          <w:b/>
        </w:rPr>
      </w:pPr>
      <w:r w:rsidRPr="00D76D54">
        <w:rPr>
          <w:rFonts w:cs="Arial"/>
          <w:b/>
        </w:rPr>
        <w:t>Standard Hours</w:t>
      </w:r>
    </w:p>
    <w:p w:rsidR="000D0BAD" w:rsidRPr="00D76D54" w:rsidRDefault="000D0BAD" w:rsidP="00D76D54">
      <w:pPr>
        <w:spacing w:line="240" w:lineRule="auto"/>
        <w:rPr>
          <w:rFonts w:cs="Arial"/>
          <w:b/>
        </w:rPr>
      </w:pPr>
    </w:p>
    <w:p w:rsidR="00A66322" w:rsidRPr="00D76D54" w:rsidRDefault="00A66322" w:rsidP="00D76D54">
      <w:pPr>
        <w:spacing w:line="240" w:lineRule="auto"/>
        <w:rPr>
          <w:rFonts w:cs="Arial"/>
        </w:rPr>
      </w:pPr>
      <w:r w:rsidRPr="00D76D54">
        <w:rPr>
          <w:rFonts w:cs="Arial"/>
        </w:rPr>
        <w:t xml:space="preserve">The Standard Hours option for </w:t>
      </w:r>
      <w:r w:rsidR="00C1559D">
        <w:rPr>
          <w:rFonts w:cs="Arial"/>
        </w:rPr>
        <w:t>drivers set</w:t>
      </w:r>
      <w:r w:rsidRPr="00D76D54">
        <w:rPr>
          <w:rFonts w:cs="Arial"/>
        </w:rPr>
        <w:t xml:space="preserve"> out minim</w:t>
      </w:r>
      <w:r w:rsidR="000D0BAD" w:rsidRPr="00D76D54">
        <w:rPr>
          <w:rFonts w:cs="Arial"/>
        </w:rPr>
        <w:t>um rest and maximum work hours in T</w:t>
      </w:r>
      <w:r w:rsidRPr="00D76D54">
        <w:rPr>
          <w:rFonts w:cs="Arial"/>
        </w:rPr>
        <w: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5"/>
        <w:gridCol w:w="3320"/>
        <w:gridCol w:w="4057"/>
      </w:tblGrid>
      <w:tr w:rsidR="00A66322" w:rsidRPr="00D76D54" w:rsidTr="00C1559D">
        <w:trPr>
          <w:cantSplit/>
        </w:trPr>
        <w:tc>
          <w:tcPr>
            <w:tcW w:w="0" w:type="auto"/>
            <w:gridSpan w:val="3"/>
            <w:tcBorders>
              <w:top w:val="nil"/>
              <w:left w:val="nil"/>
              <w:bottom w:val="single" w:sz="4" w:space="0" w:color="auto"/>
              <w:right w:val="nil"/>
            </w:tcBorders>
          </w:tcPr>
          <w:p w:rsidR="00A66322" w:rsidRPr="00D76D54" w:rsidRDefault="00A66322" w:rsidP="00D76D54">
            <w:pPr>
              <w:spacing w:line="240" w:lineRule="auto"/>
              <w:rPr>
                <w:rFonts w:cs="Arial"/>
              </w:rPr>
            </w:pPr>
            <w:r w:rsidRPr="00D76D54">
              <w:rPr>
                <w:rFonts w:cs="Arial"/>
              </w:rPr>
              <w:t>Table 1 Standard Hours BUS AND COACH</w:t>
            </w:r>
          </w:p>
        </w:tc>
      </w:tr>
      <w:tr w:rsidR="00A66322" w:rsidRPr="00D76D54" w:rsidTr="00C1559D">
        <w:trPr>
          <w:trHeight w:val="98"/>
        </w:trPr>
        <w:tc>
          <w:tcPr>
            <w:tcW w:w="0" w:type="auto"/>
            <w:shd w:val="clear" w:color="auto" w:fill="D9D9D9"/>
          </w:tcPr>
          <w:p w:rsidR="00A66322" w:rsidRPr="00D76D54" w:rsidRDefault="00A66322" w:rsidP="00D76D54">
            <w:pPr>
              <w:spacing w:line="240" w:lineRule="auto"/>
              <w:rPr>
                <w:rFonts w:cs="Arial"/>
              </w:rPr>
            </w:pPr>
            <w:r w:rsidRPr="00D76D54">
              <w:rPr>
                <w:rFonts w:cs="Arial"/>
              </w:rPr>
              <w:t>Time period</w:t>
            </w:r>
          </w:p>
        </w:tc>
        <w:tc>
          <w:tcPr>
            <w:tcW w:w="0" w:type="auto"/>
            <w:shd w:val="clear" w:color="auto" w:fill="D9D9D9"/>
          </w:tcPr>
          <w:p w:rsidR="00A66322" w:rsidRPr="00D76D54" w:rsidRDefault="00A66322" w:rsidP="00D76D54">
            <w:pPr>
              <w:spacing w:line="240" w:lineRule="auto"/>
              <w:rPr>
                <w:rFonts w:cs="Arial"/>
              </w:rPr>
            </w:pPr>
            <w:r w:rsidRPr="00D76D54">
              <w:rPr>
                <w:rFonts w:cs="Arial"/>
              </w:rPr>
              <w:t>Maximum work time</w:t>
            </w:r>
          </w:p>
        </w:tc>
        <w:tc>
          <w:tcPr>
            <w:tcW w:w="0" w:type="auto"/>
            <w:shd w:val="clear" w:color="auto" w:fill="D9D9D9"/>
          </w:tcPr>
          <w:p w:rsidR="00A66322" w:rsidRPr="00D76D54" w:rsidRDefault="00A66322" w:rsidP="00D76D54">
            <w:pPr>
              <w:spacing w:line="240" w:lineRule="auto"/>
              <w:rPr>
                <w:rFonts w:cs="Arial"/>
              </w:rPr>
            </w:pPr>
            <w:r w:rsidRPr="00D76D54">
              <w:rPr>
                <w:rFonts w:cs="Arial"/>
              </w:rPr>
              <w:t>Minimum rest time</w:t>
            </w:r>
          </w:p>
        </w:tc>
      </w:tr>
      <w:tr w:rsidR="00952B04" w:rsidRPr="00D76D54" w:rsidTr="00C1559D">
        <w:trPr>
          <w:trHeight w:val="316"/>
        </w:trPr>
        <w:tc>
          <w:tcPr>
            <w:tcW w:w="0" w:type="auto"/>
            <w:shd w:val="clear" w:color="auto" w:fill="D9D9D9"/>
          </w:tcPr>
          <w:p w:rsidR="00952B04" w:rsidRPr="00D76D54" w:rsidRDefault="00952B04" w:rsidP="00D76D54">
            <w:pPr>
              <w:spacing w:line="240" w:lineRule="auto"/>
              <w:rPr>
                <w:rFonts w:cs="Arial"/>
              </w:rPr>
            </w:pPr>
            <w:r w:rsidRPr="00D76D54">
              <w:rPr>
                <w:rFonts w:cs="Arial"/>
              </w:rPr>
              <w:t xml:space="preserve">In any period of…                 </w:t>
            </w:r>
          </w:p>
        </w:tc>
        <w:tc>
          <w:tcPr>
            <w:tcW w:w="0" w:type="auto"/>
            <w:shd w:val="clear" w:color="auto" w:fill="D9D9D9"/>
          </w:tcPr>
          <w:p w:rsidR="00952B04" w:rsidRPr="00D76D54" w:rsidRDefault="00952B04" w:rsidP="00D76D54">
            <w:pPr>
              <w:spacing w:line="240" w:lineRule="auto"/>
              <w:rPr>
                <w:rFonts w:cs="Arial"/>
              </w:rPr>
            </w:pPr>
            <w:r w:rsidRPr="00D76D54">
              <w:rPr>
                <w:rFonts w:cs="Arial"/>
              </w:rPr>
              <w:t>A driver must not work for more than</w:t>
            </w:r>
          </w:p>
        </w:tc>
        <w:tc>
          <w:tcPr>
            <w:tcW w:w="0" w:type="auto"/>
            <w:shd w:val="clear" w:color="auto" w:fill="D9D9D9"/>
          </w:tcPr>
          <w:p w:rsidR="00952B04" w:rsidRPr="00D76D54" w:rsidRDefault="00952B04" w:rsidP="00D76D54">
            <w:pPr>
              <w:spacing w:line="240" w:lineRule="auto"/>
              <w:rPr>
                <w:rFonts w:cs="Arial"/>
              </w:rPr>
            </w:pPr>
            <w:r w:rsidRPr="00D76D54">
              <w:rPr>
                <w:rFonts w:cs="Arial"/>
              </w:rPr>
              <w:t>And must have at least the following rest time</w:t>
            </w:r>
          </w:p>
        </w:tc>
      </w:tr>
      <w:tr w:rsidR="00A66322" w:rsidRPr="00D76D54" w:rsidTr="00C1559D">
        <w:tc>
          <w:tcPr>
            <w:tcW w:w="0" w:type="auto"/>
          </w:tcPr>
          <w:p w:rsidR="00A66322" w:rsidRPr="00D76D54" w:rsidRDefault="00A66322" w:rsidP="00D76D54">
            <w:pPr>
              <w:spacing w:line="240" w:lineRule="auto"/>
              <w:rPr>
                <w:rFonts w:cs="Arial"/>
              </w:rPr>
            </w:pPr>
            <w:r w:rsidRPr="00D76D54">
              <w:rPr>
                <w:rFonts w:cs="Arial"/>
              </w:rPr>
              <w:t>5 hrs 30 minutes</w:t>
            </w:r>
            <w:r w:rsidR="00867EA0" w:rsidRPr="00D76D54">
              <w:rPr>
                <w:rFonts w:cs="Arial"/>
              </w:rPr>
              <w:t>*</w:t>
            </w:r>
            <w:r w:rsidR="00D37B0B" w:rsidRPr="00D76D54">
              <w:rPr>
                <w:rFonts w:cs="Arial"/>
              </w:rPr>
              <w:t>*</w:t>
            </w:r>
          </w:p>
        </w:tc>
        <w:tc>
          <w:tcPr>
            <w:tcW w:w="0" w:type="auto"/>
          </w:tcPr>
          <w:p w:rsidR="00A66322" w:rsidRPr="00D76D54" w:rsidRDefault="00A66322" w:rsidP="00D76D54">
            <w:pPr>
              <w:spacing w:line="240" w:lineRule="auto"/>
              <w:rPr>
                <w:rFonts w:cs="Arial"/>
              </w:rPr>
            </w:pPr>
            <w:r w:rsidRPr="00D76D54">
              <w:rPr>
                <w:rFonts w:cs="Arial"/>
              </w:rPr>
              <w:t>5 hrs 15 minutes</w:t>
            </w:r>
          </w:p>
        </w:tc>
        <w:tc>
          <w:tcPr>
            <w:tcW w:w="0" w:type="auto"/>
          </w:tcPr>
          <w:p w:rsidR="00A66322" w:rsidRPr="00D76D54" w:rsidRDefault="00A66322" w:rsidP="00D76D54">
            <w:pPr>
              <w:spacing w:line="240" w:lineRule="auto"/>
              <w:rPr>
                <w:rFonts w:cs="Arial"/>
              </w:rPr>
            </w:pPr>
            <w:r w:rsidRPr="00D76D54">
              <w:rPr>
                <w:rFonts w:cs="Arial"/>
              </w:rPr>
              <w:t>15 minutes</w:t>
            </w:r>
          </w:p>
        </w:tc>
      </w:tr>
      <w:tr w:rsidR="00A66322" w:rsidRPr="00D76D54" w:rsidTr="00C1559D">
        <w:tc>
          <w:tcPr>
            <w:tcW w:w="0" w:type="auto"/>
          </w:tcPr>
          <w:p w:rsidR="00A66322" w:rsidRPr="00D76D54" w:rsidRDefault="00A66322" w:rsidP="00D76D54">
            <w:pPr>
              <w:spacing w:line="240" w:lineRule="auto"/>
              <w:rPr>
                <w:rFonts w:cs="Arial"/>
              </w:rPr>
            </w:pPr>
            <w:r w:rsidRPr="00D76D54">
              <w:rPr>
                <w:rFonts w:cs="Arial"/>
              </w:rPr>
              <w:t xml:space="preserve">8 hrs </w:t>
            </w:r>
            <w:r w:rsidRPr="00D76D54">
              <w:rPr>
                <w:rFonts w:cs="Arial"/>
              </w:rPr>
              <w:tab/>
            </w:r>
          </w:p>
        </w:tc>
        <w:tc>
          <w:tcPr>
            <w:tcW w:w="0" w:type="auto"/>
          </w:tcPr>
          <w:p w:rsidR="00A66322" w:rsidRPr="00D76D54" w:rsidRDefault="00A66322" w:rsidP="00D76D54">
            <w:pPr>
              <w:spacing w:line="240" w:lineRule="auto"/>
              <w:rPr>
                <w:rFonts w:cs="Arial"/>
              </w:rPr>
            </w:pPr>
            <w:r w:rsidRPr="00D76D54">
              <w:rPr>
                <w:rFonts w:cs="Arial"/>
              </w:rPr>
              <w:t>7 hrs 30 minutes</w:t>
            </w:r>
          </w:p>
        </w:tc>
        <w:tc>
          <w:tcPr>
            <w:tcW w:w="0" w:type="auto"/>
          </w:tcPr>
          <w:p w:rsidR="00A66322" w:rsidRPr="00D76D54" w:rsidRDefault="00A66322" w:rsidP="00D76D54">
            <w:pPr>
              <w:spacing w:line="240" w:lineRule="auto"/>
              <w:rPr>
                <w:rFonts w:cs="Arial"/>
              </w:rPr>
            </w:pPr>
            <w:r w:rsidRPr="00D76D54">
              <w:rPr>
                <w:rFonts w:cs="Arial"/>
              </w:rPr>
              <w:t>30 minutes</w:t>
            </w:r>
          </w:p>
        </w:tc>
      </w:tr>
      <w:tr w:rsidR="00A66322" w:rsidRPr="00D76D54" w:rsidTr="00C1559D">
        <w:tc>
          <w:tcPr>
            <w:tcW w:w="0" w:type="auto"/>
          </w:tcPr>
          <w:p w:rsidR="00A66322" w:rsidRPr="00D76D54" w:rsidRDefault="00A66322" w:rsidP="00D76D54">
            <w:pPr>
              <w:spacing w:line="240" w:lineRule="auto"/>
              <w:rPr>
                <w:rFonts w:cs="Arial"/>
              </w:rPr>
            </w:pPr>
            <w:r w:rsidRPr="00D76D54">
              <w:rPr>
                <w:rFonts w:cs="Arial"/>
              </w:rPr>
              <w:t>11 hrs</w:t>
            </w:r>
          </w:p>
        </w:tc>
        <w:tc>
          <w:tcPr>
            <w:tcW w:w="0" w:type="auto"/>
          </w:tcPr>
          <w:p w:rsidR="00A66322" w:rsidRPr="00D76D54" w:rsidRDefault="00A66322" w:rsidP="00D76D54">
            <w:pPr>
              <w:spacing w:line="240" w:lineRule="auto"/>
              <w:rPr>
                <w:rFonts w:cs="Arial"/>
              </w:rPr>
            </w:pPr>
            <w:r w:rsidRPr="00D76D54">
              <w:rPr>
                <w:rFonts w:cs="Arial"/>
              </w:rPr>
              <w:t>10 hrs</w:t>
            </w:r>
            <w:r w:rsidRPr="00D76D54">
              <w:rPr>
                <w:rFonts w:cs="Arial"/>
              </w:rPr>
              <w:tab/>
            </w:r>
          </w:p>
        </w:tc>
        <w:tc>
          <w:tcPr>
            <w:tcW w:w="0" w:type="auto"/>
          </w:tcPr>
          <w:p w:rsidR="00A66322" w:rsidRPr="00D76D54" w:rsidRDefault="00A66322" w:rsidP="00D76D54">
            <w:pPr>
              <w:spacing w:line="240" w:lineRule="auto"/>
              <w:rPr>
                <w:rFonts w:cs="Arial"/>
              </w:rPr>
            </w:pPr>
            <w:r w:rsidRPr="00D76D54">
              <w:rPr>
                <w:rFonts w:cs="Arial"/>
              </w:rPr>
              <w:t>60 minutes</w:t>
            </w:r>
          </w:p>
        </w:tc>
      </w:tr>
      <w:tr w:rsidR="00A66322" w:rsidRPr="00D76D54" w:rsidTr="00C1559D">
        <w:tc>
          <w:tcPr>
            <w:tcW w:w="0" w:type="auto"/>
          </w:tcPr>
          <w:p w:rsidR="00A66322" w:rsidRPr="00D76D54" w:rsidRDefault="00A66322" w:rsidP="00D76D54">
            <w:pPr>
              <w:spacing w:line="240" w:lineRule="auto"/>
              <w:rPr>
                <w:rFonts w:cs="Arial"/>
              </w:rPr>
            </w:pPr>
            <w:r w:rsidRPr="00D76D54">
              <w:rPr>
                <w:rFonts w:cs="Arial"/>
              </w:rPr>
              <w:t>24 hrs</w:t>
            </w:r>
          </w:p>
        </w:tc>
        <w:tc>
          <w:tcPr>
            <w:tcW w:w="0" w:type="auto"/>
          </w:tcPr>
          <w:p w:rsidR="00A66322" w:rsidRPr="00D76D54" w:rsidRDefault="00A66322" w:rsidP="00D76D54">
            <w:pPr>
              <w:spacing w:line="240" w:lineRule="auto"/>
              <w:rPr>
                <w:rFonts w:cs="Arial"/>
              </w:rPr>
            </w:pPr>
            <w:r w:rsidRPr="00D76D54">
              <w:rPr>
                <w:rFonts w:cs="Arial"/>
              </w:rPr>
              <w:t>12 hrs</w:t>
            </w:r>
            <w:r w:rsidRPr="00D76D54">
              <w:rPr>
                <w:rFonts w:cs="Arial"/>
              </w:rPr>
              <w:tab/>
            </w:r>
          </w:p>
        </w:tc>
        <w:tc>
          <w:tcPr>
            <w:tcW w:w="0" w:type="auto"/>
          </w:tcPr>
          <w:p w:rsidR="00A66322" w:rsidRPr="00D76D54" w:rsidRDefault="00A66322" w:rsidP="00D76D54">
            <w:pPr>
              <w:spacing w:line="240" w:lineRule="auto"/>
              <w:rPr>
                <w:rFonts w:cs="Arial"/>
              </w:rPr>
            </w:pPr>
            <w:r w:rsidRPr="00D76D54">
              <w:rPr>
                <w:rFonts w:cs="Arial"/>
              </w:rPr>
              <w:t>7 continuous hours</w:t>
            </w:r>
          </w:p>
        </w:tc>
      </w:tr>
      <w:tr w:rsidR="00A66322" w:rsidRPr="00D76D54" w:rsidTr="00C1559D">
        <w:tc>
          <w:tcPr>
            <w:tcW w:w="0" w:type="auto"/>
          </w:tcPr>
          <w:p w:rsidR="00A66322" w:rsidRPr="00D76D54" w:rsidRDefault="00A66322" w:rsidP="00D76D54">
            <w:pPr>
              <w:spacing w:line="240" w:lineRule="auto"/>
              <w:rPr>
                <w:rFonts w:cs="Arial"/>
              </w:rPr>
            </w:pPr>
            <w:r w:rsidRPr="00D76D54">
              <w:rPr>
                <w:rFonts w:cs="Arial"/>
              </w:rPr>
              <w:t>7 days (168 hrs)</w:t>
            </w:r>
          </w:p>
        </w:tc>
        <w:tc>
          <w:tcPr>
            <w:tcW w:w="0" w:type="auto"/>
          </w:tcPr>
          <w:p w:rsidR="00A66322" w:rsidRPr="00D76D54" w:rsidRDefault="00A66322" w:rsidP="00D76D54">
            <w:pPr>
              <w:spacing w:line="240" w:lineRule="auto"/>
              <w:rPr>
                <w:rFonts w:cs="Arial"/>
              </w:rPr>
            </w:pPr>
          </w:p>
        </w:tc>
        <w:tc>
          <w:tcPr>
            <w:tcW w:w="0" w:type="auto"/>
          </w:tcPr>
          <w:p w:rsidR="00A66322" w:rsidRPr="00D76D54" w:rsidRDefault="00A66322" w:rsidP="00D76D54">
            <w:pPr>
              <w:spacing w:line="240" w:lineRule="auto"/>
              <w:rPr>
                <w:rFonts w:cs="Arial"/>
              </w:rPr>
            </w:pPr>
            <w:r w:rsidRPr="00D76D54">
              <w:rPr>
                <w:rFonts w:cs="Arial"/>
              </w:rPr>
              <w:t>6 night rests</w:t>
            </w:r>
            <w:r w:rsidR="006675DC" w:rsidRPr="00D76D54">
              <w:rPr>
                <w:rFonts w:cs="Arial"/>
              </w:rPr>
              <w:t>#</w:t>
            </w:r>
          </w:p>
        </w:tc>
      </w:tr>
      <w:tr w:rsidR="00A66322" w:rsidRPr="00D76D54" w:rsidTr="00C1559D">
        <w:tc>
          <w:tcPr>
            <w:tcW w:w="0" w:type="auto"/>
          </w:tcPr>
          <w:p w:rsidR="00A66322" w:rsidRPr="00D76D54" w:rsidRDefault="00C1559D" w:rsidP="00D76D54">
            <w:pPr>
              <w:spacing w:line="240" w:lineRule="auto"/>
              <w:rPr>
                <w:rFonts w:cs="Arial"/>
              </w:rPr>
            </w:pPr>
            <w:r>
              <w:rPr>
                <w:rFonts w:cs="Arial"/>
              </w:rPr>
              <w:t>28 days (672 hrs)</w:t>
            </w:r>
          </w:p>
        </w:tc>
        <w:tc>
          <w:tcPr>
            <w:tcW w:w="0" w:type="auto"/>
          </w:tcPr>
          <w:p w:rsidR="00A66322" w:rsidRPr="00D76D54" w:rsidRDefault="00A66322" w:rsidP="00D76D54">
            <w:pPr>
              <w:spacing w:line="240" w:lineRule="auto"/>
              <w:rPr>
                <w:rFonts w:cs="Arial"/>
              </w:rPr>
            </w:pPr>
            <w:r w:rsidRPr="00D76D54">
              <w:rPr>
                <w:rFonts w:cs="Arial"/>
              </w:rPr>
              <w:t>288 hrs</w:t>
            </w:r>
          </w:p>
        </w:tc>
        <w:tc>
          <w:tcPr>
            <w:tcW w:w="0" w:type="auto"/>
          </w:tcPr>
          <w:p w:rsidR="00A66322" w:rsidRPr="00D76D54" w:rsidRDefault="00A66322" w:rsidP="00D76D54">
            <w:pPr>
              <w:spacing w:line="240" w:lineRule="auto"/>
              <w:rPr>
                <w:rFonts w:cs="Arial"/>
              </w:rPr>
            </w:pPr>
            <w:r w:rsidRPr="00D76D54">
              <w:rPr>
                <w:rFonts w:cs="Arial"/>
              </w:rPr>
              <w:t>4 periods of 24 continuous hours</w:t>
            </w:r>
          </w:p>
        </w:tc>
      </w:tr>
    </w:tbl>
    <w:p w:rsidR="00E3590A" w:rsidRPr="00D76D54" w:rsidRDefault="00E3590A" w:rsidP="00D76D54">
      <w:pPr>
        <w:spacing w:line="240" w:lineRule="auto"/>
        <w:rPr>
          <w:rFonts w:cs="Arial"/>
          <w:b/>
        </w:rPr>
      </w:pPr>
    </w:p>
    <w:p w:rsidR="00A66322" w:rsidRPr="00D76D54" w:rsidRDefault="00A66322" w:rsidP="00D76D54">
      <w:pPr>
        <w:spacing w:line="240" w:lineRule="auto"/>
        <w:rPr>
          <w:rFonts w:cs="Arial"/>
          <w:b/>
        </w:rPr>
      </w:pPr>
      <w:r w:rsidRPr="00D76D54">
        <w:rPr>
          <w:rFonts w:cs="Arial"/>
          <w:b/>
        </w:rPr>
        <w:lastRenderedPageBreak/>
        <w:t xml:space="preserve">Standard </w:t>
      </w:r>
      <w:r w:rsidR="00E76EE9" w:rsidRPr="00D76D54">
        <w:rPr>
          <w:rFonts w:cs="Arial"/>
          <w:b/>
        </w:rPr>
        <w:t>H</w:t>
      </w:r>
      <w:r w:rsidRPr="00D76D54">
        <w:rPr>
          <w:rFonts w:cs="Arial"/>
          <w:b/>
        </w:rPr>
        <w:t xml:space="preserve">ours Heavy vehicle is referred to in </w:t>
      </w:r>
      <w:r w:rsidR="00426B0A" w:rsidRPr="00D76D54">
        <w:rPr>
          <w:rStyle w:val="Style12pt"/>
          <w:rFonts w:cs="Arial"/>
          <w:b/>
        </w:rPr>
        <w:t xml:space="preserve">State Transit </w:t>
      </w:r>
      <w:r w:rsidRPr="00D76D54">
        <w:rPr>
          <w:rFonts w:cs="Arial"/>
          <w:b/>
        </w:rPr>
        <w:t>as “other”.</w:t>
      </w:r>
    </w:p>
    <w:p w:rsidR="00B02F0E" w:rsidRPr="00D76D54" w:rsidRDefault="00B02F0E" w:rsidP="00D76D54">
      <w:pPr>
        <w:spacing w:line="240" w:lineRule="auto"/>
        <w:rPr>
          <w:rFonts w:cs="Arial"/>
          <w:b/>
        </w:rPr>
      </w:pPr>
    </w:p>
    <w:p w:rsidR="00A66322" w:rsidRPr="00D76D54" w:rsidRDefault="00A66322" w:rsidP="00D76D54">
      <w:pPr>
        <w:spacing w:line="240" w:lineRule="auto"/>
        <w:rPr>
          <w:rFonts w:cs="Arial"/>
        </w:rPr>
      </w:pPr>
      <w:r w:rsidRPr="00D76D54">
        <w:rPr>
          <w:rFonts w:cs="Arial"/>
        </w:rPr>
        <w:t>Table 2: Standard Hours Heavy Vehicle or “Other”</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top w:w="30" w:type="dxa"/>
          <w:left w:w="30" w:type="dxa"/>
          <w:bottom w:w="30" w:type="dxa"/>
          <w:right w:w="30" w:type="dxa"/>
        </w:tblCellMar>
        <w:tblLook w:val="0000" w:firstRow="0" w:lastRow="0" w:firstColumn="0" w:lastColumn="0" w:noHBand="0" w:noVBand="0"/>
      </w:tblPr>
      <w:tblGrid>
        <w:gridCol w:w="1527"/>
        <w:gridCol w:w="2613"/>
        <w:gridCol w:w="4946"/>
      </w:tblGrid>
      <w:tr w:rsidR="00A66322" w:rsidRPr="00D76D54" w:rsidTr="00826CF3">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A66322" w:rsidRPr="00D76D54" w:rsidRDefault="00A66322" w:rsidP="00D76D54">
            <w:pPr>
              <w:spacing w:line="240" w:lineRule="auto"/>
              <w:rPr>
                <w:rFonts w:cs="Arial"/>
              </w:rPr>
            </w:pPr>
            <w:r w:rsidRPr="00D76D54">
              <w:rPr>
                <w:rFonts w:cs="Arial"/>
              </w:rPr>
              <w:t>Time</w:t>
            </w:r>
            <w:r w:rsidR="005948F4" w:rsidRPr="00D76D54">
              <w:rPr>
                <w:rFonts w:cs="Arial"/>
              </w:rPr>
              <w:t xml:space="preserve"> Period </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A66322" w:rsidRPr="00D76D54" w:rsidRDefault="005948F4" w:rsidP="00D76D54">
            <w:pPr>
              <w:spacing w:line="240" w:lineRule="auto"/>
              <w:rPr>
                <w:rFonts w:cs="Arial"/>
              </w:rPr>
            </w:pPr>
            <w:r w:rsidRPr="00D76D54">
              <w:rPr>
                <w:rFonts w:cs="Arial"/>
              </w:rPr>
              <w:t xml:space="preserve">Maximum </w:t>
            </w:r>
            <w:r w:rsidR="00A66322" w:rsidRPr="00D76D54">
              <w:rPr>
                <w:rFonts w:cs="Arial"/>
              </w:rPr>
              <w:t>Work</w:t>
            </w:r>
            <w:r w:rsidRPr="00D76D54">
              <w:rPr>
                <w:rFonts w:cs="Arial"/>
              </w:rPr>
              <w:t xml:space="preserve"> time</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A66322" w:rsidRPr="00D76D54" w:rsidRDefault="005948F4" w:rsidP="00D76D54">
            <w:pPr>
              <w:spacing w:line="240" w:lineRule="auto"/>
              <w:rPr>
                <w:rFonts w:cs="Arial"/>
              </w:rPr>
            </w:pPr>
            <w:r w:rsidRPr="00D76D54">
              <w:rPr>
                <w:rFonts w:cs="Arial"/>
              </w:rPr>
              <w:t>Minimum rest time</w:t>
            </w:r>
          </w:p>
        </w:tc>
      </w:tr>
      <w:tr w:rsidR="00A66322" w:rsidRPr="00D76D54" w:rsidTr="00826CF3">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A66322" w:rsidRPr="00D76D54" w:rsidRDefault="00A66322" w:rsidP="00D76D54">
            <w:pPr>
              <w:spacing w:line="240" w:lineRule="auto"/>
              <w:rPr>
                <w:rFonts w:cs="Arial"/>
              </w:rPr>
            </w:pPr>
            <w:r w:rsidRPr="00D76D54">
              <w:rPr>
                <w:rFonts w:cs="Arial"/>
              </w:rPr>
              <w:t>In any period of...</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A66322" w:rsidRPr="00D76D54" w:rsidRDefault="00A66322" w:rsidP="00D76D54">
            <w:pPr>
              <w:spacing w:line="240" w:lineRule="auto"/>
              <w:rPr>
                <w:rFonts w:cs="Arial"/>
              </w:rPr>
            </w:pPr>
            <w:r w:rsidRPr="00D76D54">
              <w:rPr>
                <w:rFonts w:cs="Arial"/>
              </w:rPr>
              <w:t xml:space="preserve">A driver must not work for more than </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A66322" w:rsidRPr="00D76D54" w:rsidRDefault="00A66322" w:rsidP="00D76D54">
            <w:pPr>
              <w:spacing w:line="240" w:lineRule="auto"/>
              <w:rPr>
                <w:rFonts w:cs="Arial"/>
              </w:rPr>
            </w:pPr>
            <w:r w:rsidRPr="00D76D54">
              <w:rPr>
                <w:rFonts w:cs="Arial"/>
              </w:rPr>
              <w:t xml:space="preserve">And must have </w:t>
            </w:r>
            <w:r w:rsidR="006675DC" w:rsidRPr="00D76D54">
              <w:rPr>
                <w:rFonts w:cs="Arial"/>
              </w:rPr>
              <w:t>at least the following rest time</w:t>
            </w:r>
          </w:p>
        </w:tc>
      </w:tr>
      <w:tr w:rsidR="00A66322" w:rsidRPr="00D76D54" w:rsidTr="00826CF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 xml:space="preserve">5 </w:t>
            </w:r>
            <w:r w:rsidR="000945AD" w:rsidRPr="00D76D54">
              <w:rPr>
                <w:rFonts w:cs="Arial"/>
              </w:rPr>
              <w:t>hrs 30 minutes</w:t>
            </w:r>
            <w:r w:rsidR="00867EA0" w:rsidRPr="00D76D54">
              <w:rPr>
                <w:rFonts w:cs="Arial"/>
              </w:rPr>
              <w:t>*</w:t>
            </w:r>
            <w:r w:rsidR="00D37B0B" w:rsidRPr="00D76D54">
              <w:rPr>
                <w:rFonts w:cs="Arial"/>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5 hours</w:t>
            </w:r>
            <w:r w:rsidR="00DB31EE" w:rsidRPr="00D76D54">
              <w:rPr>
                <w:rFonts w:cs="Arial"/>
              </w:rPr>
              <w:t xml:space="preserve"> 15 minutes</w:t>
            </w:r>
            <w:r w:rsidRPr="00D76D54">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 xml:space="preserve">15 </w:t>
            </w:r>
            <w:r w:rsidR="003E1B65" w:rsidRPr="00D76D54">
              <w:rPr>
                <w:rFonts w:cs="Arial"/>
              </w:rPr>
              <w:t xml:space="preserve">minutes </w:t>
            </w:r>
          </w:p>
        </w:tc>
      </w:tr>
      <w:tr w:rsidR="00A66322" w:rsidRPr="00D76D54" w:rsidTr="00826CF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8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7 hours</w:t>
            </w:r>
            <w:r w:rsidR="00DB31EE" w:rsidRPr="00D76D54">
              <w:rPr>
                <w:rFonts w:cs="Arial"/>
              </w:rPr>
              <w:t xml:space="preserve"> 30 minutes</w:t>
            </w:r>
            <w:r w:rsidRPr="00D76D54">
              <w:rPr>
                <w:rFonts w:cs="Arial"/>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 xml:space="preserve">30 minutes </w:t>
            </w:r>
          </w:p>
        </w:tc>
      </w:tr>
      <w:tr w:rsidR="00A66322" w:rsidRPr="00D76D54" w:rsidTr="00826CF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11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10 hours work time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3E1B65" w:rsidP="00D76D54">
            <w:pPr>
              <w:spacing w:line="240" w:lineRule="auto"/>
              <w:rPr>
                <w:rFonts w:cs="Arial"/>
              </w:rPr>
            </w:pPr>
            <w:r w:rsidRPr="00D76D54">
              <w:rPr>
                <w:rFonts w:cs="Arial"/>
              </w:rPr>
              <w:t xml:space="preserve">60 minutes </w:t>
            </w:r>
            <w:r w:rsidR="00A66322" w:rsidRPr="00D76D54">
              <w:rPr>
                <w:rFonts w:cs="Arial"/>
              </w:rPr>
              <w:t xml:space="preserve"> </w:t>
            </w:r>
          </w:p>
        </w:tc>
      </w:tr>
      <w:tr w:rsidR="00A66322" w:rsidRPr="00D76D54" w:rsidTr="00826CF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24 hours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12 hours work time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7 continuous hours stationary rest time*</w:t>
            </w:r>
          </w:p>
        </w:tc>
      </w:tr>
      <w:tr w:rsidR="00A66322" w:rsidRPr="00D76D54" w:rsidTr="00826CF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7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72 hours work time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24 continuous hours stationary rest time</w:t>
            </w:r>
            <w:r w:rsidR="006675DC" w:rsidRPr="00D76D54">
              <w:rPr>
                <w:rFonts w:cs="Arial"/>
              </w:rPr>
              <w:t>*</w:t>
            </w:r>
          </w:p>
        </w:tc>
      </w:tr>
      <w:tr w:rsidR="00A66322" w:rsidRPr="00D76D54" w:rsidTr="00826CF3">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14 days</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144 hours work time</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tcPr>
          <w:p w:rsidR="00A66322" w:rsidRPr="00D76D54" w:rsidRDefault="00A66322" w:rsidP="00D76D54">
            <w:pPr>
              <w:spacing w:line="240" w:lineRule="auto"/>
              <w:rPr>
                <w:rFonts w:cs="Arial"/>
              </w:rPr>
            </w:pPr>
            <w:r w:rsidRPr="00D76D54">
              <w:rPr>
                <w:rFonts w:cs="Arial"/>
              </w:rPr>
              <w:t>2 x night rest breaks and 2 x night rest breaks taken on consecutive days</w:t>
            </w:r>
            <w:r w:rsidR="006675DC" w:rsidRPr="00D76D54">
              <w:rPr>
                <w:rFonts w:cs="Arial"/>
              </w:rPr>
              <w:t>#</w:t>
            </w:r>
          </w:p>
        </w:tc>
      </w:tr>
    </w:tbl>
    <w:p w:rsidR="000D704B" w:rsidRPr="00D76D54" w:rsidRDefault="000D704B" w:rsidP="00D76D54">
      <w:pPr>
        <w:spacing w:line="240" w:lineRule="auto"/>
        <w:rPr>
          <w:rFonts w:cs="Arial"/>
        </w:rPr>
      </w:pPr>
    </w:p>
    <w:p w:rsidR="00A66322" w:rsidRPr="00D76D54" w:rsidRDefault="00A66322" w:rsidP="00D76D54">
      <w:pPr>
        <w:spacing w:line="240" w:lineRule="auto"/>
        <w:rPr>
          <w:rFonts w:cs="Arial"/>
        </w:rPr>
      </w:pPr>
      <w:r w:rsidRPr="00D76D54">
        <w:rPr>
          <w:rFonts w:cs="Arial"/>
        </w:rPr>
        <w:t> * Stationary rest time is the time a driver spends out of a regulated heavy vehicle or in an approved sleeper berth of a stationary regulated heavy vehicle.</w:t>
      </w:r>
    </w:p>
    <w:p w:rsidR="000D0BAD" w:rsidRPr="00D76D54" w:rsidRDefault="000D0BAD" w:rsidP="00D76D54">
      <w:pPr>
        <w:pStyle w:val="Style12ptJustified"/>
        <w:spacing w:line="240" w:lineRule="auto"/>
        <w:jc w:val="left"/>
        <w:rPr>
          <w:rFonts w:cs="Arial"/>
          <w:szCs w:val="22"/>
        </w:rPr>
      </w:pPr>
      <w:r w:rsidRPr="00D76D54">
        <w:rPr>
          <w:rFonts w:cs="Arial"/>
          <w:szCs w:val="22"/>
        </w:rPr>
        <w:t>** This is the fatigue limit, under the award the maximum work time is 5 hours.</w:t>
      </w:r>
    </w:p>
    <w:p w:rsidR="00A66322" w:rsidRPr="00D76D54" w:rsidRDefault="00A66322" w:rsidP="00D76D54">
      <w:pPr>
        <w:spacing w:line="240" w:lineRule="auto"/>
        <w:rPr>
          <w:rFonts w:cs="Arial"/>
        </w:rPr>
      </w:pPr>
      <w:r w:rsidRPr="00D76D54">
        <w:rPr>
          <w:rFonts w:cs="Arial"/>
        </w:rPr>
        <w:t># Night rest breaks are 7 continuous hours stationary rest time taken between the hours of 10pm on a day and 8am on the next day (using the time zone of the base of the driver) or a 24 continuous hours stationary rest break.</w:t>
      </w:r>
    </w:p>
    <w:p w:rsidR="003B4905" w:rsidRPr="00D76D54" w:rsidRDefault="003B4905" w:rsidP="00D76D54">
      <w:pPr>
        <w:spacing w:line="240" w:lineRule="auto"/>
        <w:rPr>
          <w:rFonts w:cs="Arial"/>
          <w:b/>
        </w:rPr>
      </w:pPr>
    </w:p>
    <w:p w:rsidR="00A66322" w:rsidRPr="00F81859" w:rsidRDefault="00A66322" w:rsidP="00181829">
      <w:pPr>
        <w:pStyle w:val="Heading2"/>
      </w:pPr>
      <w:bookmarkStart w:id="11" w:name="_Toc311021508"/>
      <w:bookmarkStart w:id="12" w:name="_Toc436230185"/>
      <w:r w:rsidRPr="00F81859">
        <w:t>Advanced Fatigue Management (AFM)</w:t>
      </w:r>
      <w:bookmarkEnd w:id="11"/>
      <w:bookmarkEnd w:id="12"/>
    </w:p>
    <w:p w:rsidR="00A66322" w:rsidRPr="00D76D54" w:rsidRDefault="00A66322" w:rsidP="00D76D54">
      <w:pPr>
        <w:pStyle w:val="Style12ptJustified"/>
        <w:spacing w:line="240" w:lineRule="auto"/>
        <w:jc w:val="left"/>
        <w:rPr>
          <w:rFonts w:cs="Arial"/>
          <w:szCs w:val="22"/>
        </w:rPr>
      </w:pPr>
    </w:p>
    <w:p w:rsidR="00A66322" w:rsidRPr="00D76D54" w:rsidRDefault="00A66322" w:rsidP="00D76D54">
      <w:pPr>
        <w:spacing w:line="240" w:lineRule="auto"/>
        <w:rPr>
          <w:rFonts w:cs="Arial"/>
        </w:rPr>
      </w:pPr>
      <w:r w:rsidRPr="00D76D54">
        <w:rPr>
          <w:rFonts w:cs="Arial"/>
        </w:rPr>
        <w:t>AFM accreditation offers more flexible hours when covering shifts by:</w:t>
      </w:r>
    </w:p>
    <w:p w:rsidR="00A66322" w:rsidRPr="00D76D54" w:rsidRDefault="00A66322" w:rsidP="00D76D54">
      <w:pPr>
        <w:numPr>
          <w:ilvl w:val="0"/>
          <w:numId w:val="5"/>
        </w:numPr>
        <w:spacing w:line="240" w:lineRule="auto"/>
        <w:rPr>
          <w:rFonts w:cs="Arial"/>
        </w:rPr>
      </w:pPr>
      <w:r w:rsidRPr="00D76D54">
        <w:rPr>
          <w:rFonts w:cs="Arial"/>
        </w:rPr>
        <w:t>Reducing the number of night rests in any 14 day period from four days to two days (these night rests do not need to be consecutive</w:t>
      </w:r>
      <w:r w:rsidR="000F4857" w:rsidRPr="00D76D54">
        <w:rPr>
          <w:rFonts w:cs="Arial"/>
        </w:rPr>
        <w:t>)</w:t>
      </w:r>
    </w:p>
    <w:p w:rsidR="00A66322" w:rsidRPr="00D76D54" w:rsidRDefault="00A66322" w:rsidP="00D76D54">
      <w:pPr>
        <w:numPr>
          <w:ilvl w:val="0"/>
          <w:numId w:val="5"/>
        </w:numPr>
        <w:spacing w:line="240" w:lineRule="auto"/>
        <w:rPr>
          <w:rFonts w:cs="Arial"/>
        </w:rPr>
      </w:pPr>
      <w:r w:rsidRPr="00D76D54">
        <w:rPr>
          <w:rFonts w:cs="Arial"/>
        </w:rPr>
        <w:t>Changing the need to have on</w:t>
      </w:r>
      <w:r w:rsidR="00E56D00" w:rsidRPr="00D76D54">
        <w:rPr>
          <w:rFonts w:cs="Arial"/>
        </w:rPr>
        <w:t>e</w:t>
      </w:r>
      <w:r w:rsidRPr="00D76D54">
        <w:rPr>
          <w:rFonts w:cs="Arial"/>
        </w:rPr>
        <w:t xml:space="preserve"> day off in a seven day period to two days off in a 14 day period (this means that AFM </w:t>
      </w:r>
      <w:r w:rsidR="003A6314" w:rsidRPr="00D76D54">
        <w:rPr>
          <w:rFonts w:cs="Arial"/>
        </w:rPr>
        <w:t>Bus Operator</w:t>
      </w:r>
      <w:r w:rsidRPr="00D76D54">
        <w:rPr>
          <w:rFonts w:cs="Arial"/>
        </w:rPr>
        <w:t>s can work 12 days straight. (The two days off in a 14-day period provide the night rests).</w:t>
      </w:r>
    </w:p>
    <w:p w:rsidR="00A66322" w:rsidRPr="00D76D54" w:rsidRDefault="00A66322" w:rsidP="00D76D54">
      <w:pPr>
        <w:spacing w:line="240" w:lineRule="auto"/>
        <w:rPr>
          <w:rFonts w:cs="Arial"/>
          <w:b/>
          <w:bCs/>
        </w:rPr>
      </w:pPr>
    </w:p>
    <w:p w:rsidR="001540A3" w:rsidRPr="00D76D54" w:rsidRDefault="007C2130" w:rsidP="00D76D54">
      <w:pPr>
        <w:spacing w:line="240" w:lineRule="auto"/>
        <w:rPr>
          <w:rFonts w:cs="Arial"/>
        </w:rPr>
      </w:pPr>
      <w:r w:rsidRPr="00D76D54">
        <w:rPr>
          <w:rFonts w:cs="Arial"/>
        </w:rPr>
        <w:t>Table 3</w:t>
      </w:r>
      <w:r w:rsidR="00DE3010" w:rsidRPr="00D76D54">
        <w:rPr>
          <w:rFonts w:cs="Arial"/>
        </w:rPr>
        <w:t xml:space="preserve">: </w:t>
      </w:r>
      <w:r w:rsidRPr="00D76D54">
        <w:rPr>
          <w:rFonts w:cs="Arial"/>
        </w:rPr>
        <w:t>A</w:t>
      </w:r>
      <w:r w:rsidR="001D1D10" w:rsidRPr="00D76D54">
        <w:rPr>
          <w:rFonts w:cs="Arial"/>
        </w:rPr>
        <w:t xml:space="preserve">dvanced </w:t>
      </w:r>
      <w:r w:rsidRPr="00D76D54">
        <w:rPr>
          <w:rFonts w:cs="Arial"/>
        </w:rPr>
        <w:t>F</w:t>
      </w:r>
      <w:r w:rsidR="001D1D10" w:rsidRPr="00D76D54">
        <w:rPr>
          <w:rFonts w:cs="Arial"/>
        </w:rPr>
        <w:t xml:space="preserve">atigue </w:t>
      </w:r>
      <w:r w:rsidRPr="00D76D54">
        <w:rPr>
          <w:rFonts w:cs="Arial"/>
        </w:rPr>
        <w:t>M</w:t>
      </w:r>
      <w:r w:rsidR="001D1D10" w:rsidRPr="00D76D54">
        <w:rPr>
          <w:rFonts w:cs="Arial"/>
        </w:rPr>
        <w:t>anagement</w:t>
      </w:r>
      <w:r w:rsidRPr="00D76D54">
        <w:rPr>
          <w:rFonts w:cs="Arial"/>
        </w:rPr>
        <w:t xml:space="preserve"> limits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2485"/>
        <w:gridCol w:w="4799"/>
      </w:tblGrid>
      <w:tr w:rsidR="001540A3" w:rsidRPr="00D76D54" w:rsidTr="00826CF3">
        <w:tc>
          <w:tcPr>
            <w:tcW w:w="0" w:type="auto"/>
            <w:shd w:val="clear" w:color="auto" w:fill="D9D9D9"/>
            <w:vAlign w:val="center"/>
          </w:tcPr>
          <w:p w:rsidR="001540A3" w:rsidRPr="00D76D54" w:rsidRDefault="001540A3" w:rsidP="00D76D54">
            <w:pPr>
              <w:spacing w:line="240" w:lineRule="auto"/>
              <w:rPr>
                <w:rFonts w:cs="Arial"/>
              </w:rPr>
            </w:pPr>
            <w:r w:rsidRPr="00D76D54">
              <w:rPr>
                <w:rFonts w:cs="Arial"/>
              </w:rPr>
              <w:t xml:space="preserve">Time Period </w:t>
            </w:r>
          </w:p>
        </w:tc>
        <w:tc>
          <w:tcPr>
            <w:tcW w:w="0" w:type="auto"/>
            <w:shd w:val="clear" w:color="auto" w:fill="D9D9D9"/>
            <w:vAlign w:val="center"/>
          </w:tcPr>
          <w:p w:rsidR="001540A3" w:rsidRPr="00D76D54" w:rsidRDefault="001540A3" w:rsidP="00D76D54">
            <w:pPr>
              <w:spacing w:line="240" w:lineRule="auto"/>
              <w:rPr>
                <w:rFonts w:cs="Arial"/>
              </w:rPr>
            </w:pPr>
            <w:r w:rsidRPr="00D76D54">
              <w:rPr>
                <w:rFonts w:cs="Arial"/>
              </w:rPr>
              <w:t>Maximum Work time</w:t>
            </w:r>
          </w:p>
        </w:tc>
        <w:tc>
          <w:tcPr>
            <w:tcW w:w="0" w:type="auto"/>
            <w:shd w:val="clear" w:color="auto" w:fill="D9D9D9"/>
            <w:vAlign w:val="center"/>
          </w:tcPr>
          <w:p w:rsidR="001540A3" w:rsidRPr="00D76D54" w:rsidRDefault="001540A3" w:rsidP="00D76D54">
            <w:pPr>
              <w:spacing w:line="240" w:lineRule="auto"/>
              <w:rPr>
                <w:rFonts w:cs="Arial"/>
              </w:rPr>
            </w:pPr>
            <w:r w:rsidRPr="00D76D54">
              <w:rPr>
                <w:rFonts w:cs="Arial"/>
              </w:rPr>
              <w:t>Minimum rest time</w:t>
            </w:r>
          </w:p>
        </w:tc>
      </w:tr>
      <w:tr w:rsidR="001540A3" w:rsidRPr="00D76D54" w:rsidTr="00826CF3">
        <w:tc>
          <w:tcPr>
            <w:tcW w:w="0" w:type="auto"/>
            <w:shd w:val="clear" w:color="auto" w:fill="D9D9D9"/>
            <w:vAlign w:val="center"/>
          </w:tcPr>
          <w:p w:rsidR="001540A3" w:rsidRPr="00D76D54" w:rsidRDefault="001540A3" w:rsidP="00D76D54">
            <w:pPr>
              <w:spacing w:line="240" w:lineRule="auto"/>
              <w:rPr>
                <w:rFonts w:cs="Arial"/>
              </w:rPr>
            </w:pPr>
            <w:r w:rsidRPr="00D76D54">
              <w:rPr>
                <w:rFonts w:cs="Arial"/>
              </w:rPr>
              <w:t>In any period of...</w:t>
            </w:r>
          </w:p>
        </w:tc>
        <w:tc>
          <w:tcPr>
            <w:tcW w:w="0" w:type="auto"/>
            <w:shd w:val="clear" w:color="auto" w:fill="D9D9D9"/>
            <w:vAlign w:val="center"/>
          </w:tcPr>
          <w:p w:rsidR="001540A3" w:rsidRPr="00D76D54" w:rsidRDefault="001540A3" w:rsidP="00D76D54">
            <w:pPr>
              <w:spacing w:line="240" w:lineRule="auto"/>
              <w:rPr>
                <w:rFonts w:cs="Arial"/>
              </w:rPr>
            </w:pPr>
            <w:r w:rsidRPr="00D76D54">
              <w:rPr>
                <w:rFonts w:cs="Arial"/>
              </w:rPr>
              <w:t xml:space="preserve">A driver must not work for more than </w:t>
            </w:r>
          </w:p>
        </w:tc>
        <w:tc>
          <w:tcPr>
            <w:tcW w:w="0" w:type="auto"/>
            <w:shd w:val="clear" w:color="auto" w:fill="D9D9D9"/>
            <w:vAlign w:val="center"/>
          </w:tcPr>
          <w:p w:rsidR="001540A3" w:rsidRPr="00D76D54" w:rsidRDefault="001540A3" w:rsidP="00D76D54">
            <w:pPr>
              <w:spacing w:line="240" w:lineRule="auto"/>
              <w:rPr>
                <w:rFonts w:cs="Arial"/>
              </w:rPr>
            </w:pPr>
            <w:r w:rsidRPr="00D76D54">
              <w:rPr>
                <w:rFonts w:cs="Arial"/>
              </w:rPr>
              <w:t>And must have at least the following rest time</w:t>
            </w:r>
          </w:p>
        </w:tc>
      </w:tr>
      <w:tr w:rsidR="001540A3" w:rsidRPr="00D76D54" w:rsidTr="00826CF3">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 xml:space="preserve">5 </w:t>
            </w:r>
            <w:r w:rsidR="000D704B" w:rsidRPr="00D76D54">
              <w:rPr>
                <w:rFonts w:cs="Arial"/>
              </w:rPr>
              <w:t>hours 30 minutes</w:t>
            </w:r>
            <w:r w:rsidRPr="00D76D54">
              <w:rPr>
                <w:rFonts w:cs="Arial"/>
              </w:rPr>
              <w:t xml:space="preserve"> hours</w:t>
            </w:r>
            <w:r w:rsidR="00867EA0" w:rsidRPr="00D76D54">
              <w:rPr>
                <w:rFonts w:cs="Arial"/>
              </w:rPr>
              <w:t>*</w:t>
            </w:r>
            <w:r w:rsidR="00D37B0B" w:rsidRPr="00D76D54">
              <w:rPr>
                <w:rFonts w:cs="Arial"/>
              </w:rPr>
              <w:t>*</w:t>
            </w:r>
          </w:p>
        </w:tc>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5 hours</w:t>
            </w:r>
            <w:r w:rsidR="000D704B" w:rsidRPr="00D76D54">
              <w:rPr>
                <w:rFonts w:cs="Arial"/>
              </w:rPr>
              <w:t xml:space="preserve"> 15 minutes</w:t>
            </w:r>
            <w:r w:rsidRPr="00D76D54">
              <w:rPr>
                <w:rFonts w:cs="Arial"/>
              </w:rPr>
              <w:t xml:space="preserve"> work time</w:t>
            </w:r>
          </w:p>
        </w:tc>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15 continuous minutes rest time</w:t>
            </w:r>
          </w:p>
        </w:tc>
      </w:tr>
      <w:tr w:rsidR="001540A3" w:rsidRPr="00D76D54" w:rsidTr="00826CF3">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24 hours</w:t>
            </w:r>
          </w:p>
        </w:tc>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12 hours work time</w:t>
            </w:r>
          </w:p>
        </w:tc>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10 continuous hours stationary rest</w:t>
            </w:r>
          </w:p>
        </w:tc>
      </w:tr>
      <w:tr w:rsidR="001540A3" w:rsidRPr="00D76D54" w:rsidTr="00826CF3">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7 days</w:t>
            </w:r>
          </w:p>
        </w:tc>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72 hours work time</w:t>
            </w:r>
          </w:p>
        </w:tc>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24 continuous hours stationary rest time*</w:t>
            </w:r>
            <w:r w:rsidR="00867EA0" w:rsidRPr="00D76D54">
              <w:rPr>
                <w:rFonts w:cs="Arial"/>
              </w:rPr>
              <w:t>^</w:t>
            </w:r>
          </w:p>
        </w:tc>
      </w:tr>
      <w:tr w:rsidR="001540A3" w:rsidRPr="00D76D54" w:rsidTr="00826CF3">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14 days</w:t>
            </w:r>
          </w:p>
        </w:tc>
        <w:tc>
          <w:tcPr>
            <w:tcW w:w="0" w:type="auto"/>
            <w:shd w:val="clear" w:color="auto" w:fill="auto"/>
            <w:vAlign w:val="center"/>
          </w:tcPr>
          <w:p w:rsidR="001540A3" w:rsidRPr="00D76D54" w:rsidRDefault="001540A3" w:rsidP="00D76D54">
            <w:pPr>
              <w:spacing w:line="240" w:lineRule="auto"/>
              <w:rPr>
                <w:rFonts w:cs="Arial"/>
              </w:rPr>
            </w:pPr>
            <w:r w:rsidRPr="00D76D54">
              <w:rPr>
                <w:rFonts w:cs="Arial"/>
              </w:rPr>
              <w:t>120 hours</w:t>
            </w:r>
          </w:p>
        </w:tc>
        <w:tc>
          <w:tcPr>
            <w:tcW w:w="0" w:type="auto"/>
            <w:shd w:val="clear" w:color="auto" w:fill="auto"/>
            <w:vAlign w:val="center"/>
          </w:tcPr>
          <w:p w:rsidR="001540A3" w:rsidRPr="00D76D54" w:rsidRDefault="007C2130" w:rsidP="00D76D54">
            <w:pPr>
              <w:spacing w:line="240" w:lineRule="auto"/>
              <w:rPr>
                <w:rFonts w:cs="Arial"/>
              </w:rPr>
            </w:pPr>
            <w:r w:rsidRPr="00D76D54">
              <w:rPr>
                <w:rFonts w:cs="Arial"/>
              </w:rPr>
              <w:t>2 periods of at least 7 continuous hours stationary rest time between10pm and 8am</w:t>
            </w:r>
          </w:p>
        </w:tc>
      </w:tr>
      <w:tr w:rsidR="009A18EA" w:rsidRPr="00D76D54" w:rsidTr="00826CF3">
        <w:tc>
          <w:tcPr>
            <w:tcW w:w="0" w:type="auto"/>
            <w:gridSpan w:val="3"/>
            <w:shd w:val="clear" w:color="auto" w:fill="auto"/>
            <w:vAlign w:val="center"/>
          </w:tcPr>
          <w:p w:rsidR="009A18EA" w:rsidRPr="00D76D54" w:rsidRDefault="009A18EA" w:rsidP="00D76D54">
            <w:pPr>
              <w:spacing w:line="240" w:lineRule="auto"/>
              <w:rPr>
                <w:rFonts w:cs="Arial"/>
              </w:rPr>
            </w:pPr>
            <w:r w:rsidRPr="00D76D54">
              <w:rPr>
                <w:rFonts w:cs="Arial"/>
              </w:rPr>
              <w:t>*</w:t>
            </w:r>
            <w:r w:rsidR="00867EA0" w:rsidRPr="00D76D54">
              <w:rPr>
                <w:rFonts w:cs="Arial"/>
              </w:rPr>
              <w:t>^</w:t>
            </w:r>
            <w:r w:rsidRPr="00D76D54">
              <w:rPr>
                <w:rFonts w:cs="Arial"/>
              </w:rPr>
              <w:t xml:space="preserve"> Stationary rest time is the time a driver spends out of a regulated heavy vehicle or in an approved sleeper berth of a stationary regulated heavy vehicle.</w:t>
            </w:r>
          </w:p>
          <w:p w:rsidR="009A18EA" w:rsidRPr="00D76D54" w:rsidRDefault="009A18EA" w:rsidP="00D76D54">
            <w:pPr>
              <w:spacing w:line="240" w:lineRule="auto"/>
              <w:rPr>
                <w:rFonts w:cs="Arial"/>
              </w:rPr>
            </w:pPr>
            <w:r w:rsidRPr="00D76D54">
              <w:rPr>
                <w:rFonts w:cs="Arial"/>
              </w:rPr>
              <w:t># Night rest breaks are 7 continuous hours stationary rest time taken between the hours of 10pm on a day and 8am on the next day (using the time zone of the base of the driver) or a 24 continuous hours stationary rest break.</w:t>
            </w:r>
          </w:p>
          <w:p w:rsidR="009A18EA" w:rsidRPr="00826CF3" w:rsidRDefault="009F03E2" w:rsidP="00826CF3">
            <w:pPr>
              <w:pStyle w:val="Style12ptJustified"/>
              <w:spacing w:line="240" w:lineRule="auto"/>
              <w:jc w:val="left"/>
              <w:rPr>
                <w:rFonts w:cs="Arial"/>
                <w:szCs w:val="22"/>
              </w:rPr>
            </w:pPr>
            <w:r w:rsidRPr="00D76D54">
              <w:t>** This i</w:t>
            </w:r>
            <w:r w:rsidR="00A9465B">
              <w:t>s the fatigue limit, under the A</w:t>
            </w:r>
            <w:r w:rsidRPr="00D76D54">
              <w:t>ward the maximum work time is 5 hours.</w:t>
            </w:r>
          </w:p>
        </w:tc>
      </w:tr>
    </w:tbl>
    <w:p w:rsidR="00AF7BEE" w:rsidRPr="00D76D54" w:rsidRDefault="00AF7BEE" w:rsidP="00D76D54">
      <w:pPr>
        <w:spacing w:line="240" w:lineRule="auto"/>
        <w:rPr>
          <w:rFonts w:cs="Arial"/>
        </w:rPr>
      </w:pPr>
    </w:p>
    <w:p w:rsidR="00E76EE9" w:rsidRPr="00D76D54" w:rsidRDefault="00E76EE9" w:rsidP="00181829">
      <w:pPr>
        <w:spacing w:line="240" w:lineRule="auto"/>
        <w:rPr>
          <w:rFonts w:cs="Arial"/>
        </w:rPr>
      </w:pPr>
      <w:r w:rsidRPr="00D76D54">
        <w:rPr>
          <w:rFonts w:cs="Arial"/>
        </w:rPr>
        <w:t xml:space="preserve">Under this scheme, </w:t>
      </w:r>
      <w:r w:rsidR="00426B0A" w:rsidRPr="00D76D54">
        <w:rPr>
          <w:rStyle w:val="Style12pt"/>
          <w:rFonts w:cs="Arial"/>
        </w:rPr>
        <w:t xml:space="preserve">State Transit </w:t>
      </w:r>
      <w:r w:rsidRPr="00D76D54">
        <w:rPr>
          <w:rFonts w:cs="Arial"/>
        </w:rPr>
        <w:t>is required to be accredited in the National Heavy Vehicle Accreditation Scheme (NHVAS) and comply with ten AFM standards:</w:t>
      </w:r>
    </w:p>
    <w:p w:rsidR="00E76EE9" w:rsidRPr="00D76D54" w:rsidRDefault="00E76EE9" w:rsidP="00972352">
      <w:pPr>
        <w:numPr>
          <w:ilvl w:val="0"/>
          <w:numId w:val="1"/>
        </w:numPr>
        <w:spacing w:line="240" w:lineRule="auto"/>
        <w:ind w:firstLine="0"/>
        <w:rPr>
          <w:rFonts w:cs="Arial"/>
        </w:rPr>
      </w:pPr>
      <w:r w:rsidRPr="00D76D54">
        <w:rPr>
          <w:rFonts w:cs="Arial"/>
        </w:rPr>
        <w:t>Scheduling and Rosterin</w:t>
      </w:r>
      <w:r w:rsidR="007E01E2" w:rsidRPr="00D76D54">
        <w:rPr>
          <w:rFonts w:cs="Arial"/>
        </w:rPr>
        <w:t>g (the main way to manage</w:t>
      </w:r>
      <w:r w:rsidR="00711457" w:rsidRPr="00D76D54">
        <w:rPr>
          <w:rFonts w:cs="Arial"/>
        </w:rPr>
        <w:t xml:space="preserve"> risk</w:t>
      </w:r>
      <w:r w:rsidR="007E01E2" w:rsidRPr="00D76D54">
        <w:rPr>
          <w:rFonts w:cs="Arial"/>
        </w:rPr>
        <w:t>)</w:t>
      </w:r>
    </w:p>
    <w:p w:rsidR="00E76EE9" w:rsidRPr="00D76D54" w:rsidRDefault="00E76EE9" w:rsidP="00972352">
      <w:pPr>
        <w:numPr>
          <w:ilvl w:val="0"/>
          <w:numId w:val="1"/>
        </w:numPr>
        <w:spacing w:line="240" w:lineRule="auto"/>
        <w:ind w:firstLine="0"/>
        <w:rPr>
          <w:rFonts w:cs="Arial"/>
        </w:rPr>
      </w:pPr>
      <w:r w:rsidRPr="00D76D54">
        <w:rPr>
          <w:rFonts w:cs="Arial"/>
        </w:rPr>
        <w:t>Readiness for Duty</w:t>
      </w:r>
    </w:p>
    <w:p w:rsidR="00E76EE9" w:rsidRPr="00D76D54" w:rsidRDefault="00E76EE9" w:rsidP="00972352">
      <w:pPr>
        <w:numPr>
          <w:ilvl w:val="0"/>
          <w:numId w:val="1"/>
        </w:numPr>
        <w:spacing w:line="240" w:lineRule="auto"/>
        <w:ind w:firstLine="0"/>
        <w:rPr>
          <w:rFonts w:cs="Arial"/>
        </w:rPr>
      </w:pPr>
      <w:r w:rsidRPr="00D76D54">
        <w:rPr>
          <w:rFonts w:cs="Arial"/>
        </w:rPr>
        <w:lastRenderedPageBreak/>
        <w:t>Fatigue Knowledge and Awareness</w:t>
      </w:r>
    </w:p>
    <w:p w:rsidR="00E76EE9" w:rsidRPr="00D76D54" w:rsidRDefault="00E76EE9" w:rsidP="00972352">
      <w:pPr>
        <w:numPr>
          <w:ilvl w:val="0"/>
          <w:numId w:val="1"/>
        </w:numPr>
        <w:spacing w:line="240" w:lineRule="auto"/>
        <w:ind w:firstLine="0"/>
        <w:rPr>
          <w:rFonts w:cs="Arial"/>
        </w:rPr>
      </w:pPr>
      <w:r w:rsidRPr="00D76D54">
        <w:rPr>
          <w:rFonts w:cs="Arial"/>
        </w:rPr>
        <w:t>Responsibilities</w:t>
      </w:r>
    </w:p>
    <w:p w:rsidR="00E76EE9" w:rsidRPr="00D76D54" w:rsidRDefault="00E76EE9" w:rsidP="00972352">
      <w:pPr>
        <w:numPr>
          <w:ilvl w:val="0"/>
          <w:numId w:val="1"/>
        </w:numPr>
        <w:spacing w:line="240" w:lineRule="auto"/>
        <w:ind w:firstLine="0"/>
        <w:rPr>
          <w:rFonts w:cs="Arial"/>
        </w:rPr>
      </w:pPr>
      <w:r w:rsidRPr="00D76D54">
        <w:rPr>
          <w:rFonts w:cs="Arial"/>
        </w:rPr>
        <w:t>Internal review</w:t>
      </w:r>
    </w:p>
    <w:p w:rsidR="00E76EE9" w:rsidRPr="00D76D54" w:rsidRDefault="00E76EE9" w:rsidP="00972352">
      <w:pPr>
        <w:numPr>
          <w:ilvl w:val="0"/>
          <w:numId w:val="1"/>
        </w:numPr>
        <w:spacing w:line="240" w:lineRule="auto"/>
        <w:ind w:firstLine="0"/>
        <w:rPr>
          <w:rFonts w:cs="Arial"/>
        </w:rPr>
      </w:pPr>
      <w:r w:rsidRPr="00D76D54">
        <w:rPr>
          <w:rFonts w:cs="Arial"/>
        </w:rPr>
        <w:t>Records and Documentation</w:t>
      </w:r>
    </w:p>
    <w:p w:rsidR="00E76EE9" w:rsidRPr="00D76D54" w:rsidRDefault="00E76EE9" w:rsidP="00972352">
      <w:pPr>
        <w:numPr>
          <w:ilvl w:val="0"/>
          <w:numId w:val="1"/>
        </w:numPr>
        <w:spacing w:line="240" w:lineRule="auto"/>
        <w:ind w:firstLine="0"/>
        <w:rPr>
          <w:rFonts w:cs="Arial"/>
        </w:rPr>
      </w:pPr>
      <w:r w:rsidRPr="00D76D54">
        <w:rPr>
          <w:rFonts w:cs="Arial"/>
        </w:rPr>
        <w:t>Health</w:t>
      </w:r>
    </w:p>
    <w:p w:rsidR="00E76EE9" w:rsidRPr="00D76D54" w:rsidRDefault="00E76EE9" w:rsidP="00972352">
      <w:pPr>
        <w:numPr>
          <w:ilvl w:val="0"/>
          <w:numId w:val="1"/>
        </w:numPr>
        <w:spacing w:line="240" w:lineRule="auto"/>
        <w:ind w:firstLine="0"/>
        <w:rPr>
          <w:rFonts w:cs="Arial"/>
        </w:rPr>
      </w:pPr>
      <w:r w:rsidRPr="00D76D54">
        <w:rPr>
          <w:rFonts w:cs="Arial"/>
        </w:rPr>
        <w:t>Workplace conditions</w:t>
      </w:r>
    </w:p>
    <w:p w:rsidR="00E76EE9" w:rsidRPr="00D76D54" w:rsidRDefault="00E76EE9" w:rsidP="00972352">
      <w:pPr>
        <w:numPr>
          <w:ilvl w:val="0"/>
          <w:numId w:val="1"/>
        </w:numPr>
        <w:spacing w:line="240" w:lineRule="auto"/>
        <w:ind w:firstLine="0"/>
        <w:rPr>
          <w:rFonts w:cs="Arial"/>
        </w:rPr>
      </w:pPr>
      <w:r w:rsidRPr="00D76D54">
        <w:rPr>
          <w:rFonts w:cs="Arial"/>
        </w:rPr>
        <w:t>Management Practices</w:t>
      </w:r>
    </w:p>
    <w:p w:rsidR="00E76EE9" w:rsidRPr="00D76D54" w:rsidRDefault="00E76EE9" w:rsidP="00972352">
      <w:pPr>
        <w:numPr>
          <w:ilvl w:val="0"/>
          <w:numId w:val="1"/>
        </w:numPr>
        <w:spacing w:line="240" w:lineRule="auto"/>
        <w:ind w:firstLine="0"/>
        <w:rPr>
          <w:rFonts w:cs="Arial"/>
        </w:rPr>
      </w:pPr>
      <w:r w:rsidRPr="00D76D54">
        <w:rPr>
          <w:rFonts w:cs="Arial"/>
        </w:rPr>
        <w:t>Operating Limits</w:t>
      </w:r>
    </w:p>
    <w:p w:rsidR="001D1D10" w:rsidRPr="00D76D54" w:rsidRDefault="001D1D10" w:rsidP="00D76D54">
      <w:pPr>
        <w:spacing w:line="240" w:lineRule="auto"/>
        <w:ind w:left="360"/>
        <w:rPr>
          <w:rFonts w:cs="Arial"/>
        </w:rPr>
      </w:pPr>
    </w:p>
    <w:p w:rsidR="00A66322" w:rsidRPr="00D76D54" w:rsidRDefault="00A66322" w:rsidP="00181829">
      <w:pPr>
        <w:pStyle w:val="Heading2"/>
      </w:pPr>
      <w:bookmarkStart w:id="13" w:name="_Toc311021509"/>
      <w:bookmarkStart w:id="14" w:name="_Toc436230186"/>
      <w:r w:rsidRPr="00D76D54">
        <w:t xml:space="preserve">Comparison of Standard Hours </w:t>
      </w:r>
      <w:r w:rsidR="00F81859" w:rsidRPr="00D76D54">
        <w:t>vs.</w:t>
      </w:r>
      <w:r w:rsidRPr="00D76D54">
        <w:t xml:space="preserve"> AFM options</w:t>
      </w:r>
      <w:bookmarkEnd w:id="13"/>
      <w:bookmarkEnd w:id="14"/>
    </w:p>
    <w:p w:rsidR="00A66322" w:rsidRPr="00D76D54" w:rsidRDefault="00A66322" w:rsidP="00D76D54">
      <w:pPr>
        <w:autoSpaceDE w:val="0"/>
        <w:autoSpaceDN w:val="0"/>
        <w:adjustRightInd w:val="0"/>
        <w:spacing w:line="240" w:lineRule="auto"/>
        <w:rPr>
          <w:rFonts w:eastAsia="Times New Roman" w:cs="Arial"/>
          <w:lang w:val="en-US"/>
        </w:rPr>
      </w:pPr>
    </w:p>
    <w:p w:rsidR="00A66322" w:rsidRPr="00D76D54" w:rsidRDefault="00E76EE9" w:rsidP="00D76D54">
      <w:pPr>
        <w:spacing w:line="240" w:lineRule="auto"/>
        <w:rPr>
          <w:rFonts w:cs="Arial"/>
        </w:rPr>
      </w:pPr>
      <w:r w:rsidRPr="00D76D54">
        <w:rPr>
          <w:rFonts w:cs="Arial"/>
        </w:rPr>
        <w:t xml:space="preserve">At </w:t>
      </w:r>
      <w:r w:rsidR="00426B0A" w:rsidRPr="00D76D54">
        <w:rPr>
          <w:rStyle w:val="Style12pt"/>
          <w:rFonts w:cs="Arial"/>
        </w:rPr>
        <w:t>State Transit</w:t>
      </w:r>
      <w:r w:rsidRPr="00D76D54">
        <w:rPr>
          <w:rFonts w:cs="Arial"/>
        </w:rPr>
        <w:t xml:space="preserve">, </w:t>
      </w:r>
      <w:r w:rsidR="003A6314" w:rsidRPr="00D76D54">
        <w:rPr>
          <w:rFonts w:cs="Arial"/>
        </w:rPr>
        <w:t>Bus Operator</w:t>
      </w:r>
      <w:r w:rsidR="00A66322" w:rsidRPr="00D76D54">
        <w:rPr>
          <w:rFonts w:cs="Arial"/>
        </w:rPr>
        <w:t>s are categori</w:t>
      </w:r>
      <w:r w:rsidR="00B2772E" w:rsidRPr="00D76D54">
        <w:rPr>
          <w:rFonts w:cs="Arial"/>
        </w:rPr>
        <w:t>s</w:t>
      </w:r>
      <w:r w:rsidR="00A45DCA" w:rsidRPr="00D76D54">
        <w:rPr>
          <w:rFonts w:cs="Arial"/>
        </w:rPr>
        <w:t>ed as Standard</w:t>
      </w:r>
      <w:r w:rsidR="00A66322" w:rsidRPr="00D76D54">
        <w:rPr>
          <w:rFonts w:cs="Arial"/>
        </w:rPr>
        <w:t xml:space="preserve">, Other or AFM on the roster. The classification is written next to their name on the roster. For simplification and clarity the </w:t>
      </w:r>
      <w:r w:rsidR="00FE4311" w:rsidRPr="00D76D54">
        <w:rPr>
          <w:rFonts w:cs="Arial"/>
        </w:rPr>
        <w:t xml:space="preserve">differing </w:t>
      </w:r>
      <w:r w:rsidR="00A66322" w:rsidRPr="00D76D54">
        <w:rPr>
          <w:rFonts w:cs="Arial"/>
        </w:rPr>
        <w:t>operating conditions are summari</w:t>
      </w:r>
      <w:r w:rsidR="00B2772E" w:rsidRPr="00D76D54">
        <w:rPr>
          <w:rFonts w:cs="Arial"/>
        </w:rPr>
        <w:t>s</w:t>
      </w:r>
      <w:r w:rsidR="00A66322" w:rsidRPr="00D76D54">
        <w:rPr>
          <w:rFonts w:cs="Arial"/>
        </w:rPr>
        <w:t>ed in</w:t>
      </w:r>
      <w:r w:rsidR="00345132" w:rsidRPr="00D76D54">
        <w:rPr>
          <w:rFonts w:cs="Arial"/>
        </w:rPr>
        <w:t xml:space="preserve"> Table 4</w:t>
      </w:r>
      <w:r w:rsidR="00A66322" w:rsidRPr="00D76D54">
        <w:rPr>
          <w:rFonts w:cs="Arial"/>
        </w:rPr>
        <w:t xml:space="preserve"> below.</w:t>
      </w:r>
      <w:r w:rsidR="007E01E2" w:rsidRPr="00D76D54">
        <w:rPr>
          <w:rFonts w:cs="Arial"/>
          <w:b/>
        </w:rPr>
        <w:t xml:space="preserve"> </w:t>
      </w:r>
    </w:p>
    <w:p w:rsidR="007E01E2" w:rsidRPr="00D76D54" w:rsidRDefault="007E01E2" w:rsidP="00D76D54">
      <w:pPr>
        <w:spacing w:line="240" w:lineRule="auto"/>
        <w:rPr>
          <w:rFonts w:cs="Arial"/>
          <w:b/>
        </w:rPr>
      </w:pPr>
    </w:p>
    <w:p w:rsidR="00345132" w:rsidRPr="00D76D54" w:rsidRDefault="00345132" w:rsidP="00D76D54">
      <w:pPr>
        <w:spacing w:line="240" w:lineRule="auto"/>
        <w:rPr>
          <w:rFonts w:cs="Arial"/>
        </w:rPr>
      </w:pPr>
      <w:r w:rsidRPr="00D76D54">
        <w:rPr>
          <w:rFonts w:cs="Arial"/>
        </w:rPr>
        <w:t>Table 4: Summary of Different Hour and Rest Limits and Implication for Bus Operators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317"/>
        <w:gridCol w:w="2051"/>
        <w:gridCol w:w="2468"/>
      </w:tblGrid>
      <w:tr w:rsidR="00A66322" w:rsidRPr="00D76D54" w:rsidTr="00826CF3">
        <w:trPr>
          <w:cantSplit/>
        </w:trPr>
        <w:tc>
          <w:tcPr>
            <w:tcW w:w="0" w:type="auto"/>
            <w:gridSpan w:val="4"/>
            <w:shd w:val="clear" w:color="auto" w:fill="D9D9D9"/>
          </w:tcPr>
          <w:p w:rsidR="00A66322" w:rsidRPr="00D76D54" w:rsidRDefault="00A66322" w:rsidP="00D76D54">
            <w:pPr>
              <w:spacing w:line="240" w:lineRule="auto"/>
              <w:rPr>
                <w:rFonts w:cs="Arial"/>
                <w:b/>
              </w:rPr>
            </w:pPr>
            <w:r w:rsidRPr="00D76D54">
              <w:rPr>
                <w:rFonts w:cs="Arial"/>
                <w:b/>
              </w:rPr>
              <w:t>Definitions</w:t>
            </w:r>
          </w:p>
          <w:p w:rsidR="00A66322" w:rsidRPr="00D76D54" w:rsidRDefault="00826CF3" w:rsidP="00D76D54">
            <w:pPr>
              <w:spacing w:line="240" w:lineRule="auto"/>
              <w:rPr>
                <w:rFonts w:cs="Arial"/>
              </w:rPr>
            </w:pPr>
            <w:r>
              <w:rPr>
                <w:rFonts w:cs="Arial"/>
              </w:rPr>
              <w:t xml:space="preserve">To achieve a night rest </w:t>
            </w:r>
            <w:r w:rsidR="00A66322" w:rsidRPr="00D76D54">
              <w:rPr>
                <w:rFonts w:cs="Arial"/>
              </w:rPr>
              <w:t>7 hours continuous rest must be taken between 10pm and 8 am</w:t>
            </w:r>
            <w:r>
              <w:rPr>
                <w:rFonts w:cs="Arial"/>
              </w:rPr>
              <w:t xml:space="preserve">. </w:t>
            </w:r>
            <w:r w:rsidR="00A66322" w:rsidRPr="00D76D54">
              <w:rPr>
                <w:rFonts w:cs="Arial"/>
              </w:rPr>
              <w:t>A night rest is also achieved by having a rest day (i</w:t>
            </w:r>
            <w:r w:rsidR="00287211" w:rsidRPr="00D76D54">
              <w:rPr>
                <w:rFonts w:cs="Arial"/>
              </w:rPr>
              <w:t>.</w:t>
            </w:r>
            <w:r w:rsidR="00A66322" w:rsidRPr="00D76D54">
              <w:rPr>
                <w:rFonts w:cs="Arial"/>
              </w:rPr>
              <w:t>e</w:t>
            </w:r>
            <w:r w:rsidR="00287211" w:rsidRPr="00D76D54">
              <w:rPr>
                <w:rFonts w:cs="Arial"/>
              </w:rPr>
              <w:t>.</w:t>
            </w:r>
            <w:r w:rsidR="00A66322" w:rsidRPr="00D76D54">
              <w:rPr>
                <w:rFonts w:cs="Arial"/>
              </w:rPr>
              <w:t xml:space="preserve"> 24 hours continuous stationary rest)</w:t>
            </w:r>
            <w:r>
              <w:rPr>
                <w:rFonts w:cs="Arial"/>
              </w:rPr>
              <w:t>.</w:t>
            </w:r>
          </w:p>
          <w:p w:rsidR="00A66322" w:rsidRPr="00D76D54" w:rsidRDefault="00A66322" w:rsidP="00D76D54">
            <w:pPr>
              <w:spacing w:line="240" w:lineRule="auto"/>
              <w:rPr>
                <w:rFonts w:cs="Arial"/>
              </w:rPr>
            </w:pPr>
            <w:r w:rsidRPr="00D76D54">
              <w:rPr>
                <w:rFonts w:cs="Arial"/>
              </w:rPr>
              <w:t>A night shift is a shift that finishes after 1am or starts before 5am.</w:t>
            </w:r>
          </w:p>
          <w:p w:rsidR="00A66322" w:rsidRPr="00D76D54" w:rsidRDefault="00A66322" w:rsidP="00D76D54">
            <w:pPr>
              <w:spacing w:line="240" w:lineRule="auto"/>
              <w:rPr>
                <w:rFonts w:cs="Arial"/>
              </w:rPr>
            </w:pPr>
            <w:r w:rsidRPr="00D76D54">
              <w:rPr>
                <w:rFonts w:cs="Arial"/>
              </w:rPr>
              <w:t>Stationary rest time is the time a driver spends out of a regulated heavy vehicle or in an approved sleeper berth of a stationary regulated heavy vehicle.</w:t>
            </w:r>
          </w:p>
          <w:p w:rsidR="00AF7BEE" w:rsidRPr="00D76D54" w:rsidRDefault="00AF7BEE" w:rsidP="00D76D54">
            <w:pPr>
              <w:spacing w:line="240" w:lineRule="auto"/>
              <w:rPr>
                <w:rFonts w:cs="Arial"/>
              </w:rPr>
            </w:pPr>
          </w:p>
          <w:p w:rsidR="00A66322" w:rsidRPr="00D76D54" w:rsidRDefault="003A6314" w:rsidP="00D76D54">
            <w:pPr>
              <w:spacing w:line="240" w:lineRule="auto"/>
              <w:rPr>
                <w:rFonts w:cs="Arial"/>
              </w:rPr>
            </w:pPr>
            <w:r w:rsidRPr="00D76D54">
              <w:rPr>
                <w:rFonts w:cs="Arial"/>
              </w:rPr>
              <w:t>BUS OPERATOR</w:t>
            </w:r>
            <w:r w:rsidR="00A66322" w:rsidRPr="00D76D54">
              <w:rPr>
                <w:rFonts w:cs="Arial"/>
              </w:rPr>
              <w:t xml:space="preserve"> CLASSIFICATION IN HASTUS</w:t>
            </w:r>
          </w:p>
        </w:tc>
      </w:tr>
      <w:tr w:rsidR="00A66322" w:rsidRPr="00D76D54" w:rsidTr="00826CF3">
        <w:tc>
          <w:tcPr>
            <w:tcW w:w="0" w:type="auto"/>
            <w:shd w:val="clear" w:color="auto" w:fill="D9D9D9"/>
          </w:tcPr>
          <w:p w:rsidR="00A66322" w:rsidRPr="00D76D54" w:rsidRDefault="00A66322" w:rsidP="00D76D54">
            <w:pPr>
              <w:spacing w:line="240" w:lineRule="auto"/>
              <w:rPr>
                <w:rFonts w:cs="Arial"/>
                <w:b/>
              </w:rPr>
            </w:pPr>
            <w:r w:rsidRPr="00D76D54">
              <w:rPr>
                <w:rFonts w:cs="Arial"/>
                <w:b/>
              </w:rPr>
              <w:t>Criteria</w:t>
            </w:r>
          </w:p>
        </w:tc>
        <w:tc>
          <w:tcPr>
            <w:tcW w:w="0" w:type="auto"/>
            <w:shd w:val="clear" w:color="auto" w:fill="D9D9D9"/>
          </w:tcPr>
          <w:p w:rsidR="00A66322" w:rsidRPr="00D76D54" w:rsidRDefault="00A66322" w:rsidP="00D76D54">
            <w:pPr>
              <w:spacing w:line="240" w:lineRule="auto"/>
              <w:rPr>
                <w:rFonts w:cs="Arial"/>
                <w:b/>
              </w:rPr>
            </w:pPr>
            <w:r w:rsidRPr="00D76D54">
              <w:rPr>
                <w:rFonts w:cs="Arial"/>
                <w:b/>
              </w:rPr>
              <w:t>STD</w:t>
            </w:r>
          </w:p>
        </w:tc>
        <w:tc>
          <w:tcPr>
            <w:tcW w:w="0" w:type="auto"/>
            <w:shd w:val="clear" w:color="auto" w:fill="D9D9D9"/>
          </w:tcPr>
          <w:p w:rsidR="00A66322" w:rsidRPr="00D76D54" w:rsidRDefault="00A66322" w:rsidP="00D76D54">
            <w:pPr>
              <w:spacing w:line="240" w:lineRule="auto"/>
              <w:rPr>
                <w:rFonts w:cs="Arial"/>
                <w:b/>
              </w:rPr>
            </w:pPr>
            <w:r w:rsidRPr="00D76D54">
              <w:rPr>
                <w:rFonts w:cs="Arial"/>
                <w:b/>
              </w:rPr>
              <w:t>OTHER</w:t>
            </w:r>
          </w:p>
        </w:tc>
        <w:tc>
          <w:tcPr>
            <w:tcW w:w="0" w:type="auto"/>
            <w:shd w:val="clear" w:color="auto" w:fill="D9D9D9"/>
          </w:tcPr>
          <w:p w:rsidR="00A66322" w:rsidRPr="00D76D54" w:rsidRDefault="00A66322" w:rsidP="00D76D54">
            <w:pPr>
              <w:spacing w:line="240" w:lineRule="auto"/>
              <w:rPr>
                <w:rFonts w:cs="Arial"/>
                <w:b/>
              </w:rPr>
            </w:pPr>
            <w:r w:rsidRPr="00D76D54">
              <w:rPr>
                <w:rFonts w:cs="Arial"/>
                <w:b/>
              </w:rPr>
              <w:t>AFM</w:t>
            </w:r>
          </w:p>
        </w:tc>
      </w:tr>
      <w:tr w:rsidR="00A66322" w:rsidRPr="00D76D54" w:rsidTr="00826CF3">
        <w:tc>
          <w:tcPr>
            <w:tcW w:w="0" w:type="auto"/>
          </w:tcPr>
          <w:p w:rsidR="00A66322" w:rsidRPr="00D76D54" w:rsidRDefault="00A66322" w:rsidP="00D76D54">
            <w:pPr>
              <w:spacing w:line="240" w:lineRule="auto"/>
              <w:rPr>
                <w:rFonts w:cs="Arial"/>
              </w:rPr>
            </w:pPr>
            <w:r w:rsidRPr="00D76D54">
              <w:rPr>
                <w:rFonts w:cs="Arial"/>
              </w:rPr>
              <w:t>1.</w:t>
            </w:r>
            <w:r w:rsidR="00345132" w:rsidRPr="00D76D54">
              <w:rPr>
                <w:rFonts w:cs="Arial"/>
              </w:rPr>
              <w:t xml:space="preserve"> </w:t>
            </w:r>
            <w:r w:rsidRPr="00D76D54">
              <w:rPr>
                <w:rFonts w:cs="Arial"/>
              </w:rPr>
              <w:t>Rate of 24 hours continuous hours stationary rest time</w:t>
            </w:r>
          </w:p>
        </w:tc>
        <w:tc>
          <w:tcPr>
            <w:tcW w:w="0" w:type="auto"/>
          </w:tcPr>
          <w:p w:rsidR="00A66322" w:rsidRPr="00D76D54" w:rsidRDefault="00A66322" w:rsidP="00D76D54">
            <w:pPr>
              <w:spacing w:line="240" w:lineRule="auto"/>
              <w:rPr>
                <w:rFonts w:cs="Arial"/>
              </w:rPr>
            </w:pPr>
            <w:r w:rsidRPr="00D76D54">
              <w:rPr>
                <w:rFonts w:cs="Arial"/>
              </w:rPr>
              <w:t>4 rest days</w:t>
            </w:r>
          </w:p>
          <w:p w:rsidR="00A66322" w:rsidRPr="00D76D54" w:rsidRDefault="00A66322" w:rsidP="00D76D54">
            <w:pPr>
              <w:spacing w:line="240" w:lineRule="auto"/>
              <w:rPr>
                <w:rFonts w:cs="Arial"/>
              </w:rPr>
            </w:pPr>
            <w:r w:rsidRPr="00D76D54">
              <w:rPr>
                <w:rFonts w:cs="Arial"/>
              </w:rPr>
              <w:t xml:space="preserve">Every 4 weeks </w:t>
            </w:r>
          </w:p>
          <w:p w:rsidR="00A66322" w:rsidRPr="00D76D54" w:rsidRDefault="00A66322" w:rsidP="00D76D54">
            <w:pPr>
              <w:spacing w:line="240" w:lineRule="auto"/>
              <w:rPr>
                <w:rFonts w:cs="Arial"/>
              </w:rPr>
            </w:pPr>
            <w:r w:rsidRPr="00D76D54">
              <w:rPr>
                <w:rFonts w:cs="Arial"/>
              </w:rPr>
              <w:t>(</w:t>
            </w:r>
            <w:r w:rsidR="003A6314" w:rsidRPr="00D76D54">
              <w:rPr>
                <w:rFonts w:cs="Arial"/>
              </w:rPr>
              <w:t>Bus Operator</w:t>
            </w:r>
            <w:r w:rsidRPr="00D76D54">
              <w:rPr>
                <w:rFonts w:cs="Arial"/>
              </w:rPr>
              <w:t xml:space="preserve"> Award also stipulates in clause 77.5 “no employee will work more than 12 consecutive days”).</w:t>
            </w:r>
          </w:p>
        </w:tc>
        <w:tc>
          <w:tcPr>
            <w:tcW w:w="0" w:type="auto"/>
          </w:tcPr>
          <w:p w:rsidR="00A66322" w:rsidRPr="00D76D54" w:rsidRDefault="00A66322" w:rsidP="00D76D54">
            <w:pPr>
              <w:spacing w:line="240" w:lineRule="auto"/>
              <w:rPr>
                <w:rFonts w:cs="Arial"/>
              </w:rPr>
            </w:pPr>
            <w:r w:rsidRPr="00D76D54">
              <w:rPr>
                <w:rFonts w:cs="Arial"/>
              </w:rPr>
              <w:t>One rest day every rolling 7 days</w:t>
            </w:r>
          </w:p>
        </w:tc>
        <w:tc>
          <w:tcPr>
            <w:tcW w:w="0" w:type="auto"/>
          </w:tcPr>
          <w:p w:rsidR="00A66322" w:rsidRPr="00D76D54" w:rsidRDefault="00A66322" w:rsidP="00D76D54">
            <w:pPr>
              <w:spacing w:line="240" w:lineRule="auto"/>
              <w:rPr>
                <w:rFonts w:cs="Arial"/>
              </w:rPr>
            </w:pPr>
            <w:r w:rsidRPr="00D76D54">
              <w:rPr>
                <w:rFonts w:cs="Arial"/>
              </w:rPr>
              <w:t>2 rest days in any 14 days</w:t>
            </w:r>
          </w:p>
          <w:p w:rsidR="00A66322" w:rsidRPr="00D76D54" w:rsidRDefault="00A66322" w:rsidP="00D76D54">
            <w:pPr>
              <w:spacing w:line="240" w:lineRule="auto"/>
              <w:rPr>
                <w:rFonts w:cs="Arial"/>
              </w:rPr>
            </w:pPr>
            <w:r w:rsidRPr="00D76D54">
              <w:rPr>
                <w:rFonts w:cs="Arial"/>
              </w:rPr>
              <w:t>(</w:t>
            </w:r>
            <w:r w:rsidR="003A6314" w:rsidRPr="00D76D54">
              <w:rPr>
                <w:rFonts w:cs="Arial"/>
              </w:rPr>
              <w:t>Bus Operator</w:t>
            </w:r>
            <w:r w:rsidRPr="00D76D54">
              <w:rPr>
                <w:rFonts w:cs="Arial"/>
              </w:rPr>
              <w:t xml:space="preserve"> Award also stipulates in clause 77.5 “no employee will work more than 12 consecutive days”).</w:t>
            </w:r>
          </w:p>
        </w:tc>
      </w:tr>
      <w:tr w:rsidR="00A66322" w:rsidRPr="00D76D54" w:rsidTr="00826CF3">
        <w:tc>
          <w:tcPr>
            <w:tcW w:w="0" w:type="auto"/>
          </w:tcPr>
          <w:p w:rsidR="00A66322" w:rsidRPr="00D76D54" w:rsidRDefault="00A66322" w:rsidP="00D76D54">
            <w:pPr>
              <w:spacing w:line="240" w:lineRule="auto"/>
              <w:rPr>
                <w:rFonts w:cs="Arial"/>
              </w:rPr>
            </w:pPr>
            <w:r w:rsidRPr="00D76D54">
              <w:rPr>
                <w:rFonts w:cs="Arial"/>
              </w:rPr>
              <w:t>2.</w:t>
            </w:r>
            <w:r w:rsidR="00345132" w:rsidRPr="00D76D54">
              <w:rPr>
                <w:rFonts w:cs="Arial"/>
              </w:rPr>
              <w:t xml:space="preserve"> </w:t>
            </w:r>
            <w:r w:rsidRPr="00D76D54">
              <w:rPr>
                <w:rFonts w:cs="Arial"/>
              </w:rPr>
              <w:t>Number of night rests over 14 days</w:t>
            </w:r>
          </w:p>
        </w:tc>
        <w:tc>
          <w:tcPr>
            <w:tcW w:w="0" w:type="auto"/>
          </w:tcPr>
          <w:p w:rsidR="00A66322" w:rsidRPr="00D76D54" w:rsidRDefault="00A66322" w:rsidP="00D76D54">
            <w:pPr>
              <w:spacing w:line="240" w:lineRule="auto"/>
              <w:rPr>
                <w:rFonts w:cs="Arial"/>
              </w:rPr>
            </w:pPr>
            <w:r w:rsidRPr="00D76D54">
              <w:rPr>
                <w:rFonts w:cs="Arial"/>
              </w:rPr>
              <w:t>12 night rests per fortnight</w:t>
            </w:r>
          </w:p>
          <w:p w:rsidR="00A66322" w:rsidRPr="00D76D54" w:rsidRDefault="00A66322" w:rsidP="00D76D54">
            <w:pPr>
              <w:spacing w:line="240" w:lineRule="auto"/>
              <w:rPr>
                <w:rFonts w:cs="Arial"/>
              </w:rPr>
            </w:pPr>
            <w:r w:rsidRPr="00D76D54">
              <w:rPr>
                <w:rFonts w:cs="Arial"/>
              </w:rPr>
              <w:t>6 night rests in any 7 day period</w:t>
            </w:r>
          </w:p>
        </w:tc>
        <w:tc>
          <w:tcPr>
            <w:tcW w:w="0" w:type="auto"/>
          </w:tcPr>
          <w:p w:rsidR="00A66322" w:rsidRPr="00D76D54" w:rsidRDefault="00A66322" w:rsidP="00D76D54">
            <w:pPr>
              <w:spacing w:line="240" w:lineRule="auto"/>
              <w:rPr>
                <w:rFonts w:cs="Arial"/>
              </w:rPr>
            </w:pPr>
            <w:r w:rsidRPr="00D76D54">
              <w:rPr>
                <w:rFonts w:cs="Arial"/>
              </w:rPr>
              <w:t>4 night rests</w:t>
            </w:r>
          </w:p>
          <w:p w:rsidR="00A66322" w:rsidRPr="00D76D54" w:rsidRDefault="00A66322" w:rsidP="00D76D54">
            <w:pPr>
              <w:spacing w:line="240" w:lineRule="auto"/>
              <w:rPr>
                <w:rFonts w:cs="Arial"/>
              </w:rPr>
            </w:pPr>
            <w:r w:rsidRPr="00D76D54">
              <w:rPr>
                <w:rFonts w:cs="Arial"/>
              </w:rPr>
              <w:t>2 of which are consecutive</w:t>
            </w:r>
          </w:p>
        </w:tc>
        <w:tc>
          <w:tcPr>
            <w:tcW w:w="0" w:type="auto"/>
          </w:tcPr>
          <w:p w:rsidR="00A66322" w:rsidRPr="00D76D54" w:rsidRDefault="00A66322" w:rsidP="00D76D54">
            <w:pPr>
              <w:spacing w:line="240" w:lineRule="auto"/>
              <w:rPr>
                <w:rFonts w:cs="Arial"/>
              </w:rPr>
            </w:pPr>
            <w:r w:rsidRPr="00D76D54">
              <w:rPr>
                <w:rFonts w:cs="Arial"/>
              </w:rPr>
              <w:t>2 night rests</w:t>
            </w:r>
          </w:p>
        </w:tc>
      </w:tr>
      <w:tr w:rsidR="00A66322" w:rsidRPr="00D76D54" w:rsidTr="00826CF3">
        <w:trPr>
          <w:trHeight w:val="2610"/>
        </w:trPr>
        <w:tc>
          <w:tcPr>
            <w:tcW w:w="0" w:type="auto"/>
          </w:tcPr>
          <w:p w:rsidR="00A66322" w:rsidRPr="00D76D54" w:rsidRDefault="00A66322" w:rsidP="00D76D54">
            <w:pPr>
              <w:spacing w:line="240" w:lineRule="auto"/>
              <w:rPr>
                <w:rFonts w:cs="Arial"/>
              </w:rPr>
            </w:pPr>
            <w:r w:rsidRPr="00D76D54">
              <w:rPr>
                <w:rFonts w:cs="Arial"/>
              </w:rPr>
              <w:t>3.</w:t>
            </w:r>
            <w:r w:rsidR="00345132" w:rsidRPr="00D76D54">
              <w:rPr>
                <w:rFonts w:cs="Arial"/>
              </w:rPr>
              <w:t xml:space="preserve"> </w:t>
            </w:r>
            <w:r w:rsidRPr="00D76D54">
              <w:rPr>
                <w:rFonts w:cs="Arial"/>
              </w:rPr>
              <w:t>Competencies and implication for Working rosters and self check required for each condition</w:t>
            </w:r>
          </w:p>
        </w:tc>
        <w:tc>
          <w:tcPr>
            <w:tcW w:w="0" w:type="auto"/>
          </w:tcPr>
          <w:p w:rsidR="00A66322" w:rsidRPr="00D76D54" w:rsidRDefault="00A66322" w:rsidP="00D76D54">
            <w:pPr>
              <w:spacing w:line="240" w:lineRule="auto"/>
              <w:rPr>
                <w:rFonts w:cs="Arial"/>
              </w:rPr>
            </w:pPr>
            <w:r w:rsidRPr="00D76D54">
              <w:rPr>
                <w:rFonts w:cs="Arial"/>
              </w:rPr>
              <w:t>General fatigue awareness as per induction</w:t>
            </w:r>
          </w:p>
          <w:p w:rsidR="00A66322" w:rsidRPr="00D76D54" w:rsidRDefault="00A66322" w:rsidP="00D76D54">
            <w:pPr>
              <w:spacing w:line="240" w:lineRule="auto"/>
              <w:rPr>
                <w:rFonts w:cs="Arial"/>
              </w:rPr>
            </w:pPr>
            <w:r w:rsidRPr="00D76D54">
              <w:rPr>
                <w:rFonts w:cs="Arial"/>
              </w:rPr>
              <w:t>Rostered as per standard bus and coach limits table 1</w:t>
            </w:r>
            <w:r w:rsidR="00A45DCA" w:rsidRPr="00D76D54">
              <w:rPr>
                <w:rFonts w:cs="Arial"/>
              </w:rPr>
              <w:t xml:space="preserve"> </w:t>
            </w:r>
            <w:r w:rsidRPr="00D76D54">
              <w:rPr>
                <w:rFonts w:cs="Arial"/>
              </w:rPr>
              <w:t>Above.</w:t>
            </w:r>
          </w:p>
          <w:p w:rsidR="00A66322" w:rsidRPr="00D76D54" w:rsidRDefault="00A66322" w:rsidP="00D76D54">
            <w:pPr>
              <w:spacing w:line="240" w:lineRule="auto"/>
              <w:rPr>
                <w:rFonts w:cs="Arial"/>
              </w:rPr>
            </w:pPr>
            <w:r w:rsidRPr="00D76D54">
              <w:rPr>
                <w:rFonts w:cs="Arial"/>
              </w:rPr>
              <w:t>In any rolling seven days can do one night shift</w:t>
            </w:r>
          </w:p>
        </w:tc>
        <w:tc>
          <w:tcPr>
            <w:tcW w:w="0" w:type="auto"/>
          </w:tcPr>
          <w:p w:rsidR="00A66322" w:rsidRPr="00D76D54" w:rsidRDefault="00A66322" w:rsidP="00D76D54">
            <w:pPr>
              <w:spacing w:line="240" w:lineRule="auto"/>
              <w:rPr>
                <w:rFonts w:cs="Arial"/>
              </w:rPr>
            </w:pPr>
            <w:r w:rsidRPr="00D76D54">
              <w:rPr>
                <w:rFonts w:cs="Arial"/>
              </w:rPr>
              <w:t xml:space="preserve">General fatigue awareness as per induction also targeted for </w:t>
            </w:r>
            <w:r w:rsidR="008F4BA3">
              <w:rPr>
                <w:rFonts w:cs="Arial"/>
              </w:rPr>
              <w:t>TLIF 2010A</w:t>
            </w:r>
            <w:r w:rsidRPr="00D76D54">
              <w:rPr>
                <w:rFonts w:cs="Arial"/>
              </w:rPr>
              <w:t xml:space="preserve"> training</w:t>
            </w:r>
          </w:p>
          <w:p w:rsidR="00A66322" w:rsidRPr="00D76D54" w:rsidRDefault="00A66322" w:rsidP="00D76D54">
            <w:pPr>
              <w:spacing w:line="240" w:lineRule="auto"/>
              <w:rPr>
                <w:rFonts w:cs="Arial"/>
              </w:rPr>
            </w:pPr>
            <w:r w:rsidRPr="00D76D54">
              <w:rPr>
                <w:rFonts w:cs="Arial"/>
              </w:rPr>
              <w:t>Rostered as above table 2.</w:t>
            </w:r>
          </w:p>
          <w:p w:rsidR="00A66322" w:rsidRPr="00D76D54" w:rsidRDefault="00A66322" w:rsidP="00D76D54">
            <w:pPr>
              <w:spacing w:line="240" w:lineRule="auto"/>
              <w:rPr>
                <w:rFonts w:cs="Arial"/>
              </w:rPr>
            </w:pPr>
            <w:r w:rsidRPr="00D76D54">
              <w:rPr>
                <w:rFonts w:cs="Arial"/>
              </w:rPr>
              <w:t xml:space="preserve">Can do night shifts as long as has the correct number of night rests over 14 days </w:t>
            </w:r>
          </w:p>
        </w:tc>
        <w:tc>
          <w:tcPr>
            <w:tcW w:w="0" w:type="auto"/>
          </w:tcPr>
          <w:p w:rsidR="00A66322" w:rsidRPr="00D76D54" w:rsidRDefault="00A66322" w:rsidP="00D76D54">
            <w:pPr>
              <w:spacing w:line="240" w:lineRule="auto"/>
              <w:rPr>
                <w:rFonts w:cs="Arial"/>
              </w:rPr>
            </w:pPr>
            <w:r w:rsidRPr="00D76D54">
              <w:rPr>
                <w:rFonts w:cs="Arial"/>
              </w:rPr>
              <w:t>Has completed TLIF1007C</w:t>
            </w:r>
          </w:p>
          <w:p w:rsidR="00A66322" w:rsidRPr="00D76D54" w:rsidRDefault="00A66322" w:rsidP="00D76D54">
            <w:pPr>
              <w:spacing w:line="240" w:lineRule="auto"/>
              <w:rPr>
                <w:rFonts w:cs="Arial"/>
              </w:rPr>
            </w:pPr>
            <w:r w:rsidRPr="00D76D54">
              <w:rPr>
                <w:rFonts w:cs="Arial"/>
              </w:rPr>
              <w:t>Rostered as per AFM limits table 3</w:t>
            </w:r>
          </w:p>
          <w:p w:rsidR="00A66322" w:rsidRPr="00D76D54" w:rsidRDefault="00A66322" w:rsidP="00D76D54">
            <w:pPr>
              <w:spacing w:line="240" w:lineRule="auto"/>
              <w:rPr>
                <w:rFonts w:cs="Arial"/>
              </w:rPr>
            </w:pPr>
            <w:r w:rsidRPr="00D76D54">
              <w:rPr>
                <w:rFonts w:cs="Arial"/>
              </w:rPr>
              <w:t xml:space="preserve">Can work nights shifts as long as has 2 night rests in any 14 days (this can be achieved by having 2 rest days as per item 1) </w:t>
            </w:r>
          </w:p>
        </w:tc>
      </w:tr>
    </w:tbl>
    <w:p w:rsidR="00A66322" w:rsidRPr="00D76D54" w:rsidRDefault="00A66322" w:rsidP="00D76D54">
      <w:pPr>
        <w:autoSpaceDE w:val="0"/>
        <w:autoSpaceDN w:val="0"/>
        <w:adjustRightInd w:val="0"/>
        <w:spacing w:line="240" w:lineRule="auto"/>
        <w:rPr>
          <w:rFonts w:eastAsia="Times New Roman" w:cs="Arial"/>
          <w:lang w:val="en-US"/>
        </w:rPr>
      </w:pPr>
      <w:r w:rsidRPr="00D76D54">
        <w:rPr>
          <w:rFonts w:eastAsia="Times New Roman" w:cs="Arial"/>
          <w:lang w:val="en-US"/>
        </w:rPr>
        <w:tab/>
      </w:r>
      <w:r w:rsidRPr="00D76D54">
        <w:rPr>
          <w:rFonts w:eastAsia="Times New Roman" w:cs="Arial"/>
          <w:lang w:val="en-US"/>
        </w:rPr>
        <w:tab/>
      </w:r>
    </w:p>
    <w:p w:rsidR="00D7772D" w:rsidRPr="00D76D54" w:rsidRDefault="002613E1" w:rsidP="00D76D54">
      <w:pPr>
        <w:spacing w:line="240" w:lineRule="auto"/>
        <w:rPr>
          <w:rFonts w:cs="Arial"/>
        </w:rPr>
      </w:pPr>
      <w:r w:rsidRPr="00D76D54">
        <w:rPr>
          <w:rFonts w:cs="Arial"/>
        </w:rPr>
        <w:t xml:space="preserve">Table 5: </w:t>
      </w:r>
      <w:r w:rsidR="00D7772D" w:rsidRPr="00D76D54">
        <w:rPr>
          <w:rFonts w:cs="Arial"/>
        </w:rPr>
        <w:t>Another way of describing the differences and similarities between different roster t</w:t>
      </w:r>
      <w:r w:rsidR="00D53F24" w:rsidRPr="00D76D54">
        <w:rPr>
          <w:rFonts w:cs="Arial"/>
        </w:rPr>
        <w:t>ypes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869"/>
        <w:gridCol w:w="3547"/>
        <w:gridCol w:w="2826"/>
      </w:tblGrid>
      <w:tr w:rsidR="00D7772D" w:rsidRPr="00D76D54" w:rsidTr="00826CF3">
        <w:tc>
          <w:tcPr>
            <w:tcW w:w="0" w:type="auto"/>
            <w:shd w:val="clear" w:color="auto" w:fill="D9D9D9"/>
          </w:tcPr>
          <w:p w:rsidR="00FE00D5" w:rsidRPr="00D76D54" w:rsidRDefault="00D7772D" w:rsidP="00D76D54">
            <w:pPr>
              <w:autoSpaceDE w:val="0"/>
              <w:autoSpaceDN w:val="0"/>
              <w:adjustRightInd w:val="0"/>
              <w:spacing w:line="240" w:lineRule="auto"/>
              <w:rPr>
                <w:rFonts w:cs="Arial"/>
                <w:b/>
                <w:bCs/>
                <w:color w:val="000000"/>
              </w:rPr>
            </w:pPr>
            <w:r w:rsidRPr="00D76D54">
              <w:rPr>
                <w:rFonts w:cs="Arial"/>
                <w:b/>
                <w:bCs/>
                <w:color w:val="000000"/>
              </w:rPr>
              <w:t>STANDARD</w:t>
            </w:r>
          </w:p>
        </w:tc>
        <w:tc>
          <w:tcPr>
            <w:tcW w:w="0" w:type="auto"/>
            <w:shd w:val="clear" w:color="auto" w:fill="D9D9D9"/>
          </w:tcPr>
          <w:p w:rsidR="00D7772D" w:rsidRPr="00D76D54" w:rsidRDefault="00D7772D" w:rsidP="00D76D54">
            <w:pPr>
              <w:autoSpaceDE w:val="0"/>
              <w:autoSpaceDN w:val="0"/>
              <w:adjustRightInd w:val="0"/>
              <w:spacing w:line="240" w:lineRule="auto"/>
              <w:rPr>
                <w:rFonts w:cs="Arial"/>
                <w:b/>
                <w:bCs/>
                <w:color w:val="000000"/>
              </w:rPr>
            </w:pPr>
            <w:r w:rsidRPr="00D76D54">
              <w:rPr>
                <w:rFonts w:cs="Arial"/>
                <w:b/>
                <w:bCs/>
                <w:color w:val="000000"/>
              </w:rPr>
              <w:t>OTHER</w:t>
            </w:r>
          </w:p>
        </w:tc>
        <w:tc>
          <w:tcPr>
            <w:tcW w:w="0" w:type="auto"/>
            <w:shd w:val="clear" w:color="auto" w:fill="D9D9D9"/>
          </w:tcPr>
          <w:p w:rsidR="00D7772D" w:rsidRPr="00D76D54" w:rsidRDefault="00D7772D" w:rsidP="00D76D54">
            <w:pPr>
              <w:autoSpaceDE w:val="0"/>
              <w:autoSpaceDN w:val="0"/>
              <w:adjustRightInd w:val="0"/>
              <w:spacing w:line="240" w:lineRule="auto"/>
              <w:rPr>
                <w:rFonts w:cs="Arial"/>
                <w:b/>
                <w:bCs/>
                <w:color w:val="000000"/>
              </w:rPr>
            </w:pPr>
            <w:r w:rsidRPr="00D76D54">
              <w:rPr>
                <w:rFonts w:cs="Arial"/>
                <w:b/>
                <w:bCs/>
                <w:color w:val="000000"/>
              </w:rPr>
              <w:t>AFM</w:t>
            </w:r>
          </w:p>
        </w:tc>
      </w:tr>
      <w:tr w:rsidR="00D7772D" w:rsidRPr="00D76D54" w:rsidTr="00826CF3">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 xml:space="preserve">Maximum 12 Consecutive </w:t>
            </w:r>
            <w:r w:rsidRPr="00D76D54">
              <w:rPr>
                <w:rFonts w:cs="Arial"/>
                <w:color w:val="000000"/>
              </w:rPr>
              <w:lastRenderedPageBreak/>
              <w:t>days work</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lastRenderedPageBreak/>
              <w:t xml:space="preserve">Maximum 6 Consecutive days </w:t>
            </w:r>
            <w:r w:rsidRPr="00D76D54">
              <w:rPr>
                <w:rFonts w:cs="Arial"/>
                <w:color w:val="000000"/>
              </w:rPr>
              <w:lastRenderedPageBreak/>
              <w:t>work</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lastRenderedPageBreak/>
              <w:t xml:space="preserve">Maximum 12 consecutive </w:t>
            </w:r>
            <w:r w:rsidRPr="00D76D54">
              <w:rPr>
                <w:rFonts w:cs="Arial"/>
                <w:color w:val="000000"/>
              </w:rPr>
              <w:lastRenderedPageBreak/>
              <w:t>Days work</w:t>
            </w:r>
          </w:p>
        </w:tc>
      </w:tr>
      <w:tr w:rsidR="00D7772D" w:rsidRPr="00D76D54" w:rsidTr="00826CF3">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lastRenderedPageBreak/>
              <w:t>Maximum 24 workdays in 28</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Maximum 24 workdays in 28</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Maximum 24 workdays in 28</w:t>
            </w:r>
          </w:p>
        </w:tc>
      </w:tr>
      <w:tr w:rsidR="00D7772D" w:rsidRPr="00D76D54" w:rsidTr="00826CF3">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Maximum 12 hours worked in any 24 hour period</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Maximum 12 hours worked in any 24 hour period</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Maximum 12 hours worked in any 24 hour period</w:t>
            </w:r>
          </w:p>
        </w:tc>
      </w:tr>
      <w:tr w:rsidR="00D7772D" w:rsidRPr="00D76D54" w:rsidTr="00826CF3">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 xml:space="preserve">Must have 6 Night Rests* in 7 Consecutive Days </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Must have 4 Night Rests* in 14 Days including 2 Consecutive days</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Minimum 2 days off in any rolling 14 days</w:t>
            </w:r>
          </w:p>
        </w:tc>
      </w:tr>
      <w:tr w:rsidR="00D7772D" w:rsidRPr="00D76D54" w:rsidTr="00826CF3">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Minimum 10 hour break between shifts</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Minimum 10 hour break between shifts</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Minimum 10 hour break between shifts</w:t>
            </w:r>
          </w:p>
        </w:tc>
      </w:tr>
      <w:tr w:rsidR="00D7772D" w:rsidRPr="00D76D54" w:rsidTr="00826CF3">
        <w:tc>
          <w:tcPr>
            <w:tcW w:w="0" w:type="auto"/>
            <w:shd w:val="clear" w:color="auto" w:fill="auto"/>
          </w:tcPr>
          <w:p w:rsidR="00D7772D" w:rsidRPr="00D76D54" w:rsidRDefault="009F03E2" w:rsidP="00D76D54">
            <w:pPr>
              <w:autoSpaceDE w:val="0"/>
              <w:autoSpaceDN w:val="0"/>
              <w:adjustRightInd w:val="0"/>
              <w:spacing w:line="240" w:lineRule="auto"/>
              <w:rPr>
                <w:rFonts w:cs="Arial"/>
                <w:color w:val="000000"/>
              </w:rPr>
            </w:pPr>
            <w:r w:rsidRPr="00D76D54">
              <w:rPr>
                <w:rFonts w:cs="Arial"/>
                <w:color w:val="000000"/>
              </w:rPr>
              <w:t>*</w:t>
            </w:r>
            <w:r w:rsidR="00D7772D" w:rsidRPr="00D76D54">
              <w:rPr>
                <w:rFonts w:cs="Arial"/>
                <w:color w:val="000000"/>
              </w:rPr>
              <w:t>Maximum 5 Hours without break</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Maximum 5 Hours without break</w:t>
            </w:r>
          </w:p>
        </w:tc>
        <w:tc>
          <w:tcPr>
            <w:tcW w:w="0" w:type="auto"/>
            <w:shd w:val="clear" w:color="auto" w:fill="auto"/>
          </w:tcPr>
          <w:p w:rsidR="00D7772D" w:rsidRPr="00D76D54" w:rsidRDefault="00D7772D" w:rsidP="00D76D54">
            <w:pPr>
              <w:autoSpaceDE w:val="0"/>
              <w:autoSpaceDN w:val="0"/>
              <w:adjustRightInd w:val="0"/>
              <w:spacing w:line="240" w:lineRule="auto"/>
              <w:rPr>
                <w:rFonts w:cs="Arial"/>
                <w:color w:val="000000"/>
              </w:rPr>
            </w:pPr>
            <w:r w:rsidRPr="00D76D54">
              <w:rPr>
                <w:rFonts w:cs="Arial"/>
                <w:color w:val="000000"/>
              </w:rPr>
              <w:t>Maximum 5 Hours without break</w:t>
            </w:r>
          </w:p>
        </w:tc>
      </w:tr>
      <w:tr w:rsidR="009F03E2" w:rsidRPr="00D76D54" w:rsidTr="00826CF3">
        <w:tc>
          <w:tcPr>
            <w:tcW w:w="0" w:type="auto"/>
            <w:gridSpan w:val="3"/>
            <w:shd w:val="clear" w:color="auto" w:fill="auto"/>
          </w:tcPr>
          <w:p w:rsidR="009F03E2" w:rsidRPr="00D76D54" w:rsidRDefault="009F03E2" w:rsidP="00D76D54">
            <w:pPr>
              <w:autoSpaceDE w:val="0"/>
              <w:autoSpaceDN w:val="0"/>
              <w:adjustRightInd w:val="0"/>
              <w:spacing w:line="240" w:lineRule="auto"/>
              <w:rPr>
                <w:rFonts w:cs="Arial"/>
                <w:color w:val="000000"/>
              </w:rPr>
            </w:pPr>
            <w:r w:rsidRPr="00D76D54">
              <w:rPr>
                <w:rFonts w:cs="Arial"/>
                <w:color w:val="000000"/>
              </w:rPr>
              <w:t xml:space="preserve">* This is an industrial </w:t>
            </w:r>
            <w:r w:rsidR="00826CF3" w:rsidRPr="00D76D54">
              <w:rPr>
                <w:rFonts w:cs="Arial"/>
                <w:color w:val="000000"/>
              </w:rPr>
              <w:t>limit;</w:t>
            </w:r>
            <w:r w:rsidRPr="00D76D54">
              <w:rPr>
                <w:rFonts w:cs="Arial"/>
                <w:color w:val="000000"/>
              </w:rPr>
              <w:t xml:space="preserve"> the fatigue limit is 5 hours and 15 minutes.</w:t>
            </w:r>
          </w:p>
        </w:tc>
      </w:tr>
    </w:tbl>
    <w:p w:rsidR="00221DB3" w:rsidRDefault="00221DB3" w:rsidP="00221DB3">
      <w:pPr>
        <w:spacing w:line="240" w:lineRule="auto"/>
        <w:rPr>
          <w:rFonts w:cs="Arial"/>
        </w:rPr>
      </w:pPr>
    </w:p>
    <w:p w:rsidR="00221DB3" w:rsidRDefault="00221DB3" w:rsidP="00221DB3">
      <w:pPr>
        <w:pStyle w:val="Heading2"/>
      </w:pPr>
      <w:bookmarkStart w:id="15" w:name="_Toc436230187"/>
      <w:r>
        <w:t>Chain of Responsibility</w:t>
      </w:r>
      <w:bookmarkEnd w:id="15"/>
    </w:p>
    <w:p w:rsidR="00221DB3" w:rsidRPr="00221DB3" w:rsidRDefault="00221DB3" w:rsidP="00221DB3">
      <w:pPr>
        <w:spacing w:line="240" w:lineRule="auto"/>
        <w:rPr>
          <w:lang w:eastAsia="en-AU"/>
        </w:rPr>
      </w:pPr>
    </w:p>
    <w:p w:rsidR="00A66322" w:rsidRPr="00D76D54" w:rsidRDefault="00A66322" w:rsidP="00221DB3">
      <w:pPr>
        <w:spacing w:line="240" w:lineRule="auto"/>
        <w:rPr>
          <w:rFonts w:cs="Arial"/>
        </w:rPr>
      </w:pPr>
      <w:r w:rsidRPr="00D76D54">
        <w:rPr>
          <w:rFonts w:cs="Arial"/>
        </w:rPr>
        <w:t xml:space="preserve">There are a number of parties in the bus and coach industry identified as being part of the Chain of Responsibility. These parties must take reasonable steps to prevent </w:t>
      </w:r>
      <w:r w:rsidR="003A6314" w:rsidRPr="00D76D54">
        <w:rPr>
          <w:rFonts w:cs="Arial"/>
        </w:rPr>
        <w:t>Bus Operator</w:t>
      </w:r>
      <w:r w:rsidRPr="00D76D54">
        <w:rPr>
          <w:rFonts w:cs="Arial"/>
        </w:rPr>
        <w:t xml:space="preserve"> fatigue and ensure a </w:t>
      </w:r>
      <w:r w:rsidR="003A6314" w:rsidRPr="00D76D54">
        <w:rPr>
          <w:rFonts w:cs="Arial"/>
        </w:rPr>
        <w:t>Bus Operator</w:t>
      </w:r>
      <w:r w:rsidRPr="00D76D54">
        <w:rPr>
          <w:rFonts w:cs="Arial"/>
        </w:rPr>
        <w:t xml:space="preserve"> does not drive while impaired by fatigue and share the responsibility and legal liability to ensure fatigue laws are complied with. </w:t>
      </w:r>
    </w:p>
    <w:p w:rsidR="00A66322" w:rsidRPr="00D76D54" w:rsidRDefault="00A66322" w:rsidP="00D76D54">
      <w:pPr>
        <w:spacing w:line="240" w:lineRule="auto"/>
        <w:rPr>
          <w:rFonts w:cs="Arial"/>
        </w:rPr>
      </w:pPr>
    </w:p>
    <w:p w:rsidR="00A66322" w:rsidRPr="00D76D54" w:rsidRDefault="00426B0A" w:rsidP="00D76D54">
      <w:pPr>
        <w:spacing w:line="240" w:lineRule="auto"/>
        <w:rPr>
          <w:rFonts w:cs="Arial"/>
        </w:rPr>
      </w:pPr>
      <w:r w:rsidRPr="00D76D54">
        <w:rPr>
          <w:rStyle w:val="Style12pt"/>
          <w:rFonts w:cs="Arial"/>
        </w:rPr>
        <w:t xml:space="preserve">State Transit </w:t>
      </w:r>
      <w:r w:rsidR="00A66322" w:rsidRPr="00D76D54">
        <w:rPr>
          <w:rFonts w:cs="Arial"/>
        </w:rPr>
        <w:t>personnel in the Chain of Responsibility include</w:t>
      </w:r>
      <w:r w:rsidR="00DC482B" w:rsidRPr="00D76D54">
        <w:rPr>
          <w:rFonts w:cs="Arial"/>
        </w:rPr>
        <w:t xml:space="preserve"> </w:t>
      </w:r>
      <w:r w:rsidR="003A6314" w:rsidRPr="00D76D54">
        <w:rPr>
          <w:rFonts w:cs="Arial"/>
        </w:rPr>
        <w:t>Bus Operator</w:t>
      </w:r>
      <w:r w:rsidR="00A66322" w:rsidRPr="00D76D54">
        <w:rPr>
          <w:rFonts w:cs="Arial"/>
        </w:rPr>
        <w:t>s</w:t>
      </w:r>
      <w:r w:rsidR="00DC482B" w:rsidRPr="00D76D54">
        <w:rPr>
          <w:rFonts w:cs="Arial"/>
        </w:rPr>
        <w:t xml:space="preserve"> and</w:t>
      </w:r>
      <w:r w:rsidR="00A66322" w:rsidRPr="00D76D54">
        <w:rPr>
          <w:rFonts w:cs="Arial"/>
        </w:rPr>
        <w:t xml:space="preserve"> </w:t>
      </w:r>
      <w:r w:rsidRPr="00D76D54">
        <w:rPr>
          <w:rStyle w:val="Style12pt"/>
          <w:rFonts w:cs="Arial"/>
        </w:rPr>
        <w:t>State Transit’s</w:t>
      </w:r>
      <w:r w:rsidR="00703242" w:rsidRPr="00D76D54">
        <w:rPr>
          <w:rStyle w:val="Style12pt"/>
          <w:rFonts w:cs="Arial"/>
        </w:rPr>
        <w:t xml:space="preserve"> </w:t>
      </w:r>
      <w:r w:rsidR="00A9465B">
        <w:rPr>
          <w:rFonts w:cs="Arial"/>
        </w:rPr>
        <w:t>A</w:t>
      </w:r>
      <w:r w:rsidR="00DC482B" w:rsidRPr="00D76D54">
        <w:rPr>
          <w:rFonts w:cs="Arial"/>
        </w:rPr>
        <w:t>dministrators</w:t>
      </w:r>
      <w:r w:rsidR="00A9465B">
        <w:rPr>
          <w:rFonts w:cs="Arial"/>
        </w:rPr>
        <w:t xml:space="preserve"> of F</w:t>
      </w:r>
      <w:r w:rsidR="007E0BAD" w:rsidRPr="00D76D54">
        <w:rPr>
          <w:rFonts w:cs="Arial"/>
        </w:rPr>
        <w:t xml:space="preserve">atigue </w:t>
      </w:r>
      <w:r w:rsidR="00DC482B" w:rsidRPr="00D76D54">
        <w:rPr>
          <w:rFonts w:cs="Arial"/>
        </w:rPr>
        <w:t>and others as defined under</w:t>
      </w:r>
      <w:r w:rsidR="001D1D10" w:rsidRPr="00D76D54">
        <w:rPr>
          <w:rFonts w:cs="Arial"/>
        </w:rPr>
        <w:t xml:space="preserve"> Section 2</w:t>
      </w:r>
      <w:r w:rsidR="00DC482B" w:rsidRPr="00D76D54">
        <w:rPr>
          <w:rFonts w:cs="Arial"/>
        </w:rPr>
        <w:t xml:space="preserve"> </w:t>
      </w:r>
      <w:r w:rsidR="001D1D10" w:rsidRPr="00D76D54">
        <w:rPr>
          <w:rFonts w:cs="Arial"/>
        </w:rPr>
        <w:t>R</w:t>
      </w:r>
      <w:r w:rsidR="002E1686" w:rsidRPr="00D76D54">
        <w:rPr>
          <w:rFonts w:cs="Arial"/>
        </w:rPr>
        <w:t>esponsibility</w:t>
      </w:r>
      <w:r w:rsidR="00DC482B" w:rsidRPr="00D76D54">
        <w:rPr>
          <w:rFonts w:cs="Arial"/>
        </w:rPr>
        <w:t>.</w:t>
      </w:r>
    </w:p>
    <w:p w:rsidR="00726AD9" w:rsidRPr="00D76D54" w:rsidRDefault="00726AD9" w:rsidP="00D76D54">
      <w:pPr>
        <w:spacing w:line="240" w:lineRule="auto"/>
        <w:rPr>
          <w:rFonts w:cs="Arial"/>
        </w:rPr>
      </w:pPr>
      <w:bookmarkStart w:id="16" w:name="_Toc528638624"/>
      <w:bookmarkStart w:id="17" w:name="_Toc253057598"/>
      <w:bookmarkStart w:id="18" w:name="_Toc253057697"/>
      <w:bookmarkStart w:id="19" w:name="_Toc253149414"/>
    </w:p>
    <w:p w:rsidR="00A66322" w:rsidRPr="00D76D54" w:rsidRDefault="00C2361E" w:rsidP="00181829">
      <w:pPr>
        <w:pStyle w:val="Heading3"/>
      </w:pPr>
      <w:bookmarkStart w:id="20" w:name="_Toc436230188"/>
      <w:bookmarkStart w:id="21" w:name="_Toc311021512"/>
      <w:r>
        <w:t>Risk Management</w:t>
      </w:r>
      <w:bookmarkEnd w:id="20"/>
      <w:r>
        <w:t xml:space="preserve"> </w:t>
      </w:r>
      <w:bookmarkEnd w:id="16"/>
      <w:bookmarkEnd w:id="17"/>
      <w:bookmarkEnd w:id="18"/>
      <w:bookmarkEnd w:id="19"/>
      <w:bookmarkEnd w:id="21"/>
    </w:p>
    <w:p w:rsidR="00A66322" w:rsidRPr="00D76D54" w:rsidRDefault="00A66322" w:rsidP="00D76D54">
      <w:pPr>
        <w:spacing w:line="240" w:lineRule="auto"/>
        <w:rPr>
          <w:rFonts w:cs="Arial"/>
        </w:rPr>
      </w:pPr>
    </w:p>
    <w:p w:rsidR="00C2361E" w:rsidRDefault="00C2361E" w:rsidP="00C2361E">
      <w:pPr>
        <w:spacing w:line="240" w:lineRule="auto"/>
        <w:rPr>
          <w:rFonts w:cs="Arial"/>
        </w:rPr>
      </w:pPr>
      <w:r w:rsidRPr="00D76D54">
        <w:rPr>
          <w:rFonts w:cs="Arial"/>
        </w:rPr>
        <w:t xml:space="preserve">Hazards associated with fatigue shall be identified, risk assessed, controlled, monitored and reviewed as per the requirements of </w:t>
      </w:r>
      <w:r w:rsidRPr="008C09BD">
        <w:rPr>
          <w:rFonts w:cs="Arial"/>
          <w:i/>
        </w:rPr>
        <w:t>PROC 50.04 – Safety Risk Management</w:t>
      </w:r>
      <w:r w:rsidRPr="00D76D54">
        <w:rPr>
          <w:rFonts w:cs="Arial"/>
        </w:rPr>
        <w:t xml:space="preserve">. Refer to this procedure for further information. </w:t>
      </w:r>
    </w:p>
    <w:p w:rsidR="00A9465B" w:rsidRDefault="00A9465B" w:rsidP="00A9465B">
      <w:pPr>
        <w:spacing w:line="240" w:lineRule="auto"/>
      </w:pPr>
    </w:p>
    <w:p w:rsidR="00A66322" w:rsidRPr="00D76D54" w:rsidRDefault="00426B0A" w:rsidP="00A9465B">
      <w:pPr>
        <w:spacing w:line="240" w:lineRule="auto"/>
        <w:rPr>
          <w:rFonts w:cs="Arial"/>
        </w:rPr>
      </w:pPr>
      <w:r w:rsidRPr="00F81859">
        <w:t>State Transit</w:t>
      </w:r>
      <w:r w:rsidR="000448F3" w:rsidRPr="00D76D54">
        <w:rPr>
          <w:rFonts w:cs="Arial"/>
        </w:rPr>
        <w:t>’s Fatigue Risk Assessment is documented on</w:t>
      </w:r>
      <w:r w:rsidR="00325E28" w:rsidRPr="00D76D54">
        <w:rPr>
          <w:rFonts w:cs="Arial"/>
        </w:rPr>
        <w:t xml:space="preserve"> </w:t>
      </w:r>
      <w:r w:rsidR="00325E28" w:rsidRPr="008C09BD">
        <w:rPr>
          <w:rFonts w:cs="Arial"/>
          <w:i/>
        </w:rPr>
        <w:t>FORM 162 – Safety Risk Assessment</w:t>
      </w:r>
      <w:r w:rsidR="00325E28" w:rsidRPr="00D76D54">
        <w:rPr>
          <w:rFonts w:cs="Arial"/>
        </w:rPr>
        <w:t xml:space="preserve"> an</w:t>
      </w:r>
      <w:r w:rsidR="00E71E04" w:rsidRPr="00D76D54">
        <w:rPr>
          <w:rFonts w:cs="Arial"/>
        </w:rPr>
        <w:t>d reviewed regularly</w:t>
      </w:r>
      <w:r w:rsidR="008C09BD">
        <w:rPr>
          <w:rFonts w:cs="Arial"/>
        </w:rPr>
        <w:t>.</w:t>
      </w:r>
    </w:p>
    <w:p w:rsidR="003B4905" w:rsidRPr="00D76D54" w:rsidRDefault="003B4905" w:rsidP="00D76D54">
      <w:pPr>
        <w:autoSpaceDE w:val="0"/>
        <w:autoSpaceDN w:val="0"/>
        <w:adjustRightInd w:val="0"/>
        <w:spacing w:line="240" w:lineRule="auto"/>
        <w:rPr>
          <w:rFonts w:cs="Arial"/>
          <w:lang w:eastAsia="en-AU"/>
        </w:rPr>
      </w:pPr>
    </w:p>
    <w:p w:rsidR="00A66322" w:rsidRPr="00D76D54" w:rsidRDefault="00D63147" w:rsidP="00181829">
      <w:pPr>
        <w:pStyle w:val="Heading2"/>
      </w:pPr>
      <w:r w:rsidRPr="00D76D54">
        <w:t xml:space="preserve">  </w:t>
      </w:r>
      <w:bookmarkStart w:id="22" w:name="_Toc311021513"/>
      <w:bookmarkStart w:id="23" w:name="_Toc436230189"/>
      <w:r w:rsidR="001A424B" w:rsidRPr="00D76D54">
        <w:t>Risk Controls</w:t>
      </w:r>
      <w:bookmarkEnd w:id="22"/>
      <w:bookmarkEnd w:id="23"/>
    </w:p>
    <w:p w:rsidR="00C34CCB" w:rsidRPr="00D76D54" w:rsidRDefault="00C34CCB" w:rsidP="00D76D54">
      <w:pPr>
        <w:spacing w:line="240" w:lineRule="auto"/>
        <w:rPr>
          <w:rFonts w:cs="Arial"/>
        </w:rPr>
      </w:pPr>
    </w:p>
    <w:p w:rsidR="00766365" w:rsidRPr="00D76D54" w:rsidRDefault="00426B0A" w:rsidP="00D76D54">
      <w:pPr>
        <w:spacing w:line="240" w:lineRule="auto"/>
        <w:rPr>
          <w:rFonts w:cs="Arial"/>
        </w:rPr>
      </w:pPr>
      <w:r w:rsidRPr="00D76D54">
        <w:rPr>
          <w:rStyle w:val="Style12pt"/>
          <w:rFonts w:cs="Arial"/>
        </w:rPr>
        <w:t>State Transit</w:t>
      </w:r>
      <w:r w:rsidR="00C53921">
        <w:rPr>
          <w:rStyle w:val="Style12pt"/>
          <w:rFonts w:cs="Arial"/>
        </w:rPr>
        <w:t>’</w:t>
      </w:r>
      <w:r w:rsidR="00766365" w:rsidRPr="00D76D54">
        <w:rPr>
          <w:rFonts w:cs="Arial"/>
        </w:rPr>
        <w:t xml:space="preserve">s risk controls for fatigue </w:t>
      </w:r>
      <w:r w:rsidR="001D1D10" w:rsidRPr="00D76D54">
        <w:rPr>
          <w:rFonts w:cs="Arial"/>
        </w:rPr>
        <w:t>include</w:t>
      </w:r>
      <w:r w:rsidR="00B113C2" w:rsidRPr="00D76D54">
        <w:rPr>
          <w:rFonts w:cs="Arial"/>
        </w:rPr>
        <w:t xml:space="preserve"> the following: </w:t>
      </w:r>
      <w:r w:rsidR="004663DB" w:rsidRPr="00D76D54">
        <w:rPr>
          <w:rFonts w:cs="Arial"/>
        </w:rPr>
        <w:t>State Transit policies</w:t>
      </w:r>
      <w:r w:rsidR="0022721E" w:rsidRPr="00D76D54">
        <w:rPr>
          <w:rFonts w:cs="Arial"/>
        </w:rPr>
        <w:t xml:space="preserve">, </w:t>
      </w:r>
      <w:r w:rsidR="004663DB" w:rsidRPr="00D76D54">
        <w:rPr>
          <w:rFonts w:cs="Arial"/>
        </w:rPr>
        <w:t>procedures</w:t>
      </w:r>
      <w:r w:rsidR="0022721E" w:rsidRPr="00D76D54">
        <w:rPr>
          <w:rFonts w:cs="Arial"/>
        </w:rPr>
        <w:t>, work instructions and forms</w:t>
      </w:r>
      <w:r w:rsidR="004663DB" w:rsidRPr="00D76D54">
        <w:rPr>
          <w:rFonts w:cs="Arial"/>
        </w:rPr>
        <w:t>, scheduling and rostering, readiness for duty process, performing the ‘I’m Safe’ Method, f</w:t>
      </w:r>
      <w:r w:rsidR="000448F3" w:rsidRPr="00D76D54">
        <w:rPr>
          <w:rFonts w:cs="Arial"/>
        </w:rPr>
        <w:t xml:space="preserve">atigue knowledge and awareness, </w:t>
      </w:r>
      <w:r w:rsidR="003A6314" w:rsidRPr="00D76D54">
        <w:rPr>
          <w:rFonts w:cs="Arial"/>
        </w:rPr>
        <w:t xml:space="preserve">health management, </w:t>
      </w:r>
      <w:r w:rsidR="00122F24" w:rsidRPr="00D76D54">
        <w:rPr>
          <w:rFonts w:cs="Arial"/>
        </w:rPr>
        <w:t xml:space="preserve">optimising workplace conditions, </w:t>
      </w:r>
      <w:r w:rsidR="000448F3" w:rsidRPr="00D76D54">
        <w:rPr>
          <w:rFonts w:cs="Arial"/>
        </w:rPr>
        <w:t xml:space="preserve">management practices and adherence with </w:t>
      </w:r>
      <w:r w:rsidR="009922FD" w:rsidRPr="00D76D54">
        <w:rPr>
          <w:rFonts w:cs="Arial"/>
        </w:rPr>
        <w:t>operating</w:t>
      </w:r>
      <w:r w:rsidR="000448F3" w:rsidRPr="00D76D54">
        <w:rPr>
          <w:rFonts w:cs="Arial"/>
        </w:rPr>
        <w:t xml:space="preserve"> limits</w:t>
      </w:r>
      <w:r w:rsidR="00573527" w:rsidRPr="00D76D54">
        <w:rPr>
          <w:rFonts w:cs="Arial"/>
        </w:rPr>
        <w:t>.</w:t>
      </w:r>
    </w:p>
    <w:p w:rsidR="0079338F" w:rsidRDefault="0079338F" w:rsidP="00D76D54">
      <w:pPr>
        <w:spacing w:line="240" w:lineRule="auto"/>
        <w:rPr>
          <w:rFonts w:cs="Arial"/>
          <w:lang w:eastAsia="en-AU"/>
        </w:rPr>
      </w:pPr>
    </w:p>
    <w:p w:rsidR="0079338F" w:rsidRPr="00D76D54" w:rsidRDefault="0079338F" w:rsidP="00181829">
      <w:pPr>
        <w:pStyle w:val="Heading3"/>
      </w:pPr>
      <w:bookmarkStart w:id="24" w:name="_Toc311021522"/>
      <w:bookmarkStart w:id="25" w:name="_Toc436230190"/>
      <w:r w:rsidRPr="00D76D54">
        <w:t>Operating Standards</w:t>
      </w:r>
      <w:bookmarkEnd w:id="24"/>
      <w:bookmarkEnd w:id="25"/>
    </w:p>
    <w:p w:rsidR="0079338F" w:rsidRPr="00D76D54" w:rsidRDefault="0079338F" w:rsidP="0079338F">
      <w:pPr>
        <w:spacing w:line="240" w:lineRule="auto"/>
        <w:rPr>
          <w:rFonts w:cs="Arial"/>
        </w:rPr>
      </w:pPr>
    </w:p>
    <w:p w:rsidR="0079338F" w:rsidRPr="00D76D54" w:rsidRDefault="0079338F" w:rsidP="0079338F">
      <w:pPr>
        <w:spacing w:line="240" w:lineRule="auto"/>
        <w:rPr>
          <w:rFonts w:cs="Arial"/>
        </w:rPr>
      </w:pPr>
      <w:r w:rsidRPr="00D76D54">
        <w:rPr>
          <w:rStyle w:val="Style12pt"/>
          <w:rFonts w:cs="Arial"/>
        </w:rPr>
        <w:t>State Transit</w:t>
      </w:r>
      <w:r w:rsidRPr="00D76D54">
        <w:rPr>
          <w:rFonts w:cs="Arial"/>
        </w:rPr>
        <w:t xml:space="preserve"> will use operating limits to allow operators and drivers to plan, monitor and manage work and rest times to minimise the impact of fatigue, within all normal circumstances. Work and rest times are described in Table</w:t>
      </w:r>
      <w:r w:rsidR="00A9465B">
        <w:rPr>
          <w:rFonts w:cs="Arial"/>
        </w:rPr>
        <w:t>s</w:t>
      </w:r>
      <w:r w:rsidRPr="00D76D54">
        <w:rPr>
          <w:rFonts w:cs="Arial"/>
        </w:rPr>
        <w:t xml:space="preserve"> 1, 2 and 3. </w:t>
      </w:r>
    </w:p>
    <w:p w:rsidR="0079338F" w:rsidRPr="00D76D54" w:rsidRDefault="0079338F" w:rsidP="0079338F">
      <w:pPr>
        <w:spacing w:line="240" w:lineRule="auto"/>
        <w:rPr>
          <w:rFonts w:cs="Arial"/>
        </w:rPr>
      </w:pPr>
    </w:p>
    <w:p w:rsidR="0079338F" w:rsidRPr="00D76D54" w:rsidRDefault="0079338F" w:rsidP="0079338F">
      <w:pPr>
        <w:spacing w:line="240" w:lineRule="auto"/>
        <w:rPr>
          <w:rFonts w:cs="Arial"/>
        </w:rPr>
      </w:pPr>
      <w:r w:rsidRPr="00D76D54">
        <w:rPr>
          <w:rFonts w:cs="Arial"/>
        </w:rPr>
        <w:t xml:space="preserve">The approved normal operating limits are monitored and reviewed at least every 12 months to ensure they are still relevant. This is done by a review of current </w:t>
      </w:r>
      <w:r w:rsidRPr="00D76D54">
        <w:rPr>
          <w:rStyle w:val="Style12pt"/>
          <w:rFonts w:cs="Arial"/>
        </w:rPr>
        <w:t xml:space="preserve">State Transit </w:t>
      </w:r>
      <w:r w:rsidRPr="00D76D54">
        <w:rPr>
          <w:rFonts w:cs="Arial"/>
        </w:rPr>
        <w:t xml:space="preserve">Policies, procedures, work instructions and forms, internal review and fatigue risk assessment processes. </w:t>
      </w:r>
    </w:p>
    <w:p w:rsidR="0079338F" w:rsidRPr="00D76D54" w:rsidRDefault="0079338F" w:rsidP="0079338F">
      <w:pPr>
        <w:pStyle w:val="NoSpacing"/>
        <w:ind w:left="0" w:right="-46"/>
        <w:rPr>
          <w:rFonts w:ascii="Arial" w:hAnsi="Arial" w:cs="Arial"/>
          <w:lang w:val="en-AU"/>
        </w:rPr>
      </w:pPr>
      <w:r w:rsidRPr="00D76D54">
        <w:rPr>
          <w:rFonts w:ascii="Arial" w:hAnsi="Arial" w:cs="Arial"/>
          <w:lang w:val="en-AU"/>
        </w:rPr>
        <w:t xml:space="preserve"> </w:t>
      </w:r>
    </w:p>
    <w:p w:rsidR="0079338F" w:rsidRPr="00D76D54" w:rsidRDefault="0079338F" w:rsidP="0079338F">
      <w:pPr>
        <w:spacing w:line="240" w:lineRule="auto"/>
        <w:rPr>
          <w:rFonts w:cs="Arial"/>
        </w:rPr>
      </w:pPr>
      <w:r w:rsidRPr="00D76D54">
        <w:rPr>
          <w:rFonts w:cs="Arial"/>
        </w:rPr>
        <w:lastRenderedPageBreak/>
        <w:t xml:space="preserve">Bus Operators are provided with flexibility to alter trip schedules within the normal operating limits and outer limits to maximise rest opportunities and minimise fatigue risk. </w:t>
      </w:r>
      <w:r w:rsidRPr="00D76D54">
        <w:rPr>
          <w:rStyle w:val="Style12pt"/>
          <w:rFonts w:cs="Arial"/>
        </w:rPr>
        <w:t xml:space="preserve">State Transit </w:t>
      </w:r>
      <w:r w:rsidRPr="00D76D54">
        <w:rPr>
          <w:rFonts w:cs="Arial"/>
        </w:rPr>
        <w:t>ensures this occurs with the following provisions of operations backup:</w:t>
      </w:r>
    </w:p>
    <w:p w:rsidR="0079338F" w:rsidRPr="00D76D54" w:rsidRDefault="0079338F" w:rsidP="0079338F">
      <w:pPr>
        <w:numPr>
          <w:ilvl w:val="0"/>
          <w:numId w:val="5"/>
        </w:numPr>
        <w:spacing w:line="240" w:lineRule="auto"/>
        <w:rPr>
          <w:rFonts w:cs="Arial"/>
        </w:rPr>
      </w:pPr>
      <w:r w:rsidRPr="00D76D54">
        <w:rPr>
          <w:rFonts w:cs="Arial"/>
        </w:rPr>
        <w:t>24-hour operations staff on duty</w:t>
      </w:r>
    </w:p>
    <w:p w:rsidR="0079338F" w:rsidRPr="00D76D54" w:rsidRDefault="0079338F" w:rsidP="0079338F">
      <w:pPr>
        <w:numPr>
          <w:ilvl w:val="0"/>
          <w:numId w:val="5"/>
        </w:numPr>
        <w:spacing w:line="240" w:lineRule="auto"/>
        <w:rPr>
          <w:rFonts w:cs="Arial"/>
        </w:rPr>
      </w:pPr>
      <w:r w:rsidRPr="00D76D54">
        <w:rPr>
          <w:rFonts w:cs="Arial"/>
        </w:rPr>
        <w:t>24-hour accident/emergency response teams</w:t>
      </w:r>
    </w:p>
    <w:p w:rsidR="0079338F" w:rsidRPr="00D76D54" w:rsidRDefault="0079338F" w:rsidP="0079338F">
      <w:pPr>
        <w:numPr>
          <w:ilvl w:val="0"/>
          <w:numId w:val="5"/>
        </w:numPr>
        <w:spacing w:line="240" w:lineRule="auto"/>
        <w:rPr>
          <w:rFonts w:cs="Arial"/>
        </w:rPr>
      </w:pPr>
      <w:r w:rsidRPr="00D76D54">
        <w:rPr>
          <w:rFonts w:cs="Arial"/>
        </w:rPr>
        <w:t>Radio Room operators available 24 hour</w:t>
      </w:r>
    </w:p>
    <w:p w:rsidR="0079338F" w:rsidRPr="00D76D54" w:rsidRDefault="0079338F" w:rsidP="0079338F">
      <w:pPr>
        <w:numPr>
          <w:ilvl w:val="0"/>
          <w:numId w:val="5"/>
        </w:numPr>
        <w:spacing w:line="240" w:lineRule="auto"/>
        <w:rPr>
          <w:rFonts w:cs="Arial"/>
        </w:rPr>
      </w:pPr>
      <w:r w:rsidRPr="00D76D54">
        <w:rPr>
          <w:rFonts w:cs="Arial"/>
        </w:rPr>
        <w:t xml:space="preserve">Operations staff review the routes and driving times and adjust timetables periodically </w:t>
      </w:r>
    </w:p>
    <w:p w:rsidR="0079338F" w:rsidRPr="00D76D54" w:rsidRDefault="0079338F" w:rsidP="0079338F">
      <w:pPr>
        <w:numPr>
          <w:ilvl w:val="0"/>
          <w:numId w:val="5"/>
        </w:numPr>
        <w:spacing w:line="240" w:lineRule="auto"/>
        <w:rPr>
          <w:rFonts w:cs="Arial"/>
        </w:rPr>
      </w:pPr>
      <w:r w:rsidRPr="00D76D54">
        <w:rPr>
          <w:rFonts w:cs="Arial"/>
        </w:rPr>
        <w:t>Duty Officers, Depot Managers and Roster Clerks check rosters to ensure that Bus Operators stay within the limits</w:t>
      </w:r>
    </w:p>
    <w:p w:rsidR="0079338F" w:rsidRPr="00D76D54" w:rsidRDefault="0079338F" w:rsidP="0079338F">
      <w:pPr>
        <w:numPr>
          <w:ilvl w:val="0"/>
          <w:numId w:val="5"/>
        </w:numPr>
        <w:spacing w:line="240" w:lineRule="auto"/>
        <w:rPr>
          <w:rFonts w:cs="Arial"/>
        </w:rPr>
      </w:pPr>
      <w:r w:rsidRPr="00D76D54">
        <w:rPr>
          <w:rFonts w:cs="Arial"/>
        </w:rPr>
        <w:t>Duty staff determine the amount of driving time available and the level of Bus Operator fatigue prior to assigning driving tasks to each Bus Operator</w:t>
      </w:r>
    </w:p>
    <w:p w:rsidR="0079338F" w:rsidRPr="00D76D54" w:rsidRDefault="0079338F" w:rsidP="0079338F">
      <w:pPr>
        <w:numPr>
          <w:ilvl w:val="0"/>
          <w:numId w:val="5"/>
        </w:numPr>
        <w:spacing w:line="240" w:lineRule="auto"/>
        <w:rPr>
          <w:rFonts w:cs="Arial"/>
        </w:rPr>
      </w:pPr>
      <w:r w:rsidRPr="00D76D54">
        <w:rPr>
          <w:rFonts w:cs="Arial"/>
        </w:rPr>
        <w:t xml:space="preserve">Operations staff maintain regular communication with their employees to monitor fatigue via </w:t>
      </w:r>
      <w:r w:rsidR="00CD5EF6">
        <w:rPr>
          <w:rFonts w:cs="Arial"/>
        </w:rPr>
        <w:t xml:space="preserve">HSC </w:t>
      </w:r>
      <w:r w:rsidRPr="00D76D54">
        <w:rPr>
          <w:rFonts w:cs="Arial"/>
        </w:rPr>
        <w:t>and training</w:t>
      </w:r>
    </w:p>
    <w:p w:rsidR="0079338F" w:rsidRPr="00D76D54" w:rsidRDefault="0079338F" w:rsidP="0079338F">
      <w:pPr>
        <w:numPr>
          <w:ilvl w:val="0"/>
          <w:numId w:val="5"/>
        </w:numPr>
        <w:spacing w:line="240" w:lineRule="auto"/>
        <w:rPr>
          <w:rFonts w:cs="Arial"/>
        </w:rPr>
      </w:pPr>
      <w:r w:rsidRPr="00D76D54">
        <w:rPr>
          <w:rFonts w:cs="Arial"/>
        </w:rPr>
        <w:t>If operations staff believe that a Bus Operator is fatigued, the Bus Operator is immediately taken off active duty, and schedules are adjusted or another Bus Operator enlisted, as required</w:t>
      </w:r>
    </w:p>
    <w:p w:rsidR="0079338F" w:rsidRPr="00D76D54" w:rsidRDefault="0079338F" w:rsidP="0079338F">
      <w:pPr>
        <w:numPr>
          <w:ilvl w:val="0"/>
          <w:numId w:val="5"/>
        </w:numPr>
        <w:spacing w:line="240" w:lineRule="auto"/>
        <w:rPr>
          <w:rFonts w:cs="Arial"/>
        </w:rPr>
      </w:pPr>
      <w:r w:rsidRPr="00D76D54">
        <w:rPr>
          <w:rFonts w:cs="Arial"/>
        </w:rPr>
        <w:t>Rosters are set to ensure rest limits are complied with</w:t>
      </w:r>
    </w:p>
    <w:p w:rsidR="0079338F" w:rsidRPr="00D76D54" w:rsidRDefault="0079338F" w:rsidP="0079338F">
      <w:pPr>
        <w:numPr>
          <w:ilvl w:val="0"/>
          <w:numId w:val="5"/>
        </w:numPr>
        <w:spacing w:line="240" w:lineRule="auto"/>
        <w:rPr>
          <w:rFonts w:cs="Arial"/>
        </w:rPr>
      </w:pPr>
      <w:r w:rsidRPr="00D76D54">
        <w:rPr>
          <w:rFonts w:cs="Arial"/>
        </w:rPr>
        <w:t>Relief staff are used to allow time off for permanent Bus Operators</w:t>
      </w:r>
    </w:p>
    <w:p w:rsidR="0079338F" w:rsidRPr="00D76D54" w:rsidRDefault="0079338F" w:rsidP="0079338F">
      <w:pPr>
        <w:numPr>
          <w:ilvl w:val="0"/>
          <w:numId w:val="5"/>
        </w:numPr>
        <w:spacing w:line="240" w:lineRule="auto"/>
        <w:rPr>
          <w:rFonts w:cs="Arial"/>
        </w:rPr>
      </w:pPr>
      <w:r w:rsidRPr="00D76D54">
        <w:rPr>
          <w:rFonts w:cs="Arial"/>
        </w:rPr>
        <w:t>Schedules require a minimum forty-minute break after a maximum of five hours driving</w:t>
      </w:r>
    </w:p>
    <w:p w:rsidR="0079338F" w:rsidRPr="00D76D54" w:rsidRDefault="0079338F" w:rsidP="0079338F">
      <w:pPr>
        <w:numPr>
          <w:ilvl w:val="0"/>
          <w:numId w:val="5"/>
        </w:numPr>
        <w:spacing w:line="240" w:lineRule="auto"/>
        <w:rPr>
          <w:rFonts w:cs="Arial"/>
        </w:rPr>
      </w:pPr>
      <w:r w:rsidRPr="00D76D54">
        <w:rPr>
          <w:rFonts w:cs="Arial"/>
        </w:rPr>
        <w:t xml:space="preserve">In the majority of cases Bus Operators are provided with a meal break of at least 45 minutes.  </w:t>
      </w:r>
    </w:p>
    <w:p w:rsidR="0079338F" w:rsidRPr="0079338F" w:rsidRDefault="0079338F" w:rsidP="0079338F">
      <w:pPr>
        <w:numPr>
          <w:ilvl w:val="0"/>
          <w:numId w:val="5"/>
        </w:numPr>
        <w:spacing w:line="240" w:lineRule="auto"/>
        <w:rPr>
          <w:rFonts w:cs="Arial"/>
        </w:rPr>
      </w:pPr>
      <w:r w:rsidRPr="00D76D54">
        <w:rPr>
          <w:rFonts w:cs="Arial"/>
        </w:rPr>
        <w:t>The majority of trips have a minimum of 6-8 minutes allocated for stand</w:t>
      </w:r>
      <w:r>
        <w:rPr>
          <w:rFonts w:cs="Arial"/>
        </w:rPr>
        <w:t>ing time at the end of the trip</w:t>
      </w:r>
      <w:r w:rsidR="008C09BD">
        <w:rPr>
          <w:rFonts w:cs="Arial"/>
        </w:rPr>
        <w:t>.</w:t>
      </w:r>
    </w:p>
    <w:p w:rsidR="008E466A" w:rsidRDefault="008E466A" w:rsidP="00D76D54">
      <w:pPr>
        <w:spacing w:line="240" w:lineRule="auto"/>
        <w:rPr>
          <w:rFonts w:cs="Arial"/>
          <w:lang w:eastAsia="en-AU"/>
        </w:rPr>
      </w:pPr>
    </w:p>
    <w:p w:rsidR="008E466A" w:rsidRPr="00D76D54" w:rsidRDefault="008E466A" w:rsidP="00181829">
      <w:pPr>
        <w:pStyle w:val="Heading3"/>
      </w:pPr>
      <w:bookmarkStart w:id="26" w:name="_Toc311021515"/>
      <w:bookmarkStart w:id="27" w:name="_Toc436230191"/>
      <w:r w:rsidRPr="00D76D54">
        <w:t>Scheduling and Rostering</w:t>
      </w:r>
      <w:bookmarkEnd w:id="26"/>
      <w:bookmarkEnd w:id="27"/>
    </w:p>
    <w:p w:rsidR="008E466A" w:rsidRPr="00D76D54" w:rsidRDefault="008E466A" w:rsidP="008E466A">
      <w:pPr>
        <w:pStyle w:val="ListParagraph"/>
        <w:spacing w:line="240" w:lineRule="auto"/>
        <w:ind w:left="0"/>
        <w:outlineLvl w:val="1"/>
        <w:rPr>
          <w:rFonts w:cs="Arial"/>
          <w:b/>
        </w:rPr>
      </w:pPr>
    </w:p>
    <w:p w:rsidR="008E466A" w:rsidRPr="00D76D54" w:rsidRDefault="008E466A" w:rsidP="008E466A">
      <w:pPr>
        <w:spacing w:line="240" w:lineRule="auto"/>
        <w:rPr>
          <w:rFonts w:cs="Arial"/>
        </w:rPr>
      </w:pPr>
      <w:r w:rsidRPr="00D76D54">
        <w:rPr>
          <w:rStyle w:val="Style12pt"/>
          <w:rFonts w:cs="Arial"/>
        </w:rPr>
        <w:t>State Transit</w:t>
      </w:r>
      <w:r w:rsidRPr="00D76D54">
        <w:rPr>
          <w:rFonts w:cs="Arial"/>
        </w:rPr>
        <w:t xml:space="preserve">’s scheduling and rostering processes ensure trip schedules and Bus Operator rosters are planned and assigned in accordance with the legislated operating limits and </w:t>
      </w:r>
      <w:r w:rsidRPr="00D76D54">
        <w:rPr>
          <w:rStyle w:val="Style12pt"/>
          <w:rFonts w:cs="Arial"/>
        </w:rPr>
        <w:t>State Transit</w:t>
      </w:r>
      <w:r w:rsidRPr="00D76D54">
        <w:rPr>
          <w:rFonts w:cs="Arial"/>
        </w:rPr>
        <w:t xml:space="preserve">’s approved operating limits. </w:t>
      </w:r>
    </w:p>
    <w:p w:rsidR="008E466A" w:rsidRPr="00D76D54" w:rsidRDefault="008E466A" w:rsidP="008E466A">
      <w:pPr>
        <w:spacing w:line="240" w:lineRule="auto"/>
        <w:rPr>
          <w:rFonts w:cs="Arial"/>
        </w:rPr>
      </w:pPr>
    </w:p>
    <w:p w:rsidR="008C09BD" w:rsidRDefault="008E466A" w:rsidP="008C09BD">
      <w:pPr>
        <w:spacing w:line="240" w:lineRule="auto"/>
        <w:rPr>
          <w:rFonts w:cs="Arial"/>
        </w:rPr>
      </w:pPr>
      <w:r w:rsidRPr="00D76D54">
        <w:rPr>
          <w:rFonts w:cs="Arial"/>
        </w:rPr>
        <w:t>Schedules and rosters are documented in HASTUS software. Refer to the HASTUS software</w:t>
      </w:r>
      <w:r w:rsidR="008C09BD">
        <w:rPr>
          <w:rFonts w:cs="Arial"/>
        </w:rPr>
        <w:t xml:space="preserve"> and the following procedures:</w:t>
      </w:r>
    </w:p>
    <w:p w:rsidR="008C09BD" w:rsidRPr="008C09BD" w:rsidRDefault="008C09BD" w:rsidP="008C09BD">
      <w:pPr>
        <w:numPr>
          <w:ilvl w:val="0"/>
          <w:numId w:val="5"/>
        </w:numPr>
        <w:spacing w:line="240" w:lineRule="auto"/>
        <w:rPr>
          <w:rFonts w:cs="Arial"/>
          <w:i/>
        </w:rPr>
      </w:pPr>
      <w:r w:rsidRPr="008C09BD">
        <w:rPr>
          <w:rFonts w:cs="Arial"/>
          <w:i/>
        </w:rPr>
        <w:t>PROC 48.05 – Scheduling Bus Services (Bus and Crew)</w:t>
      </w:r>
    </w:p>
    <w:p w:rsidR="008E466A" w:rsidRPr="008C09BD" w:rsidRDefault="008E466A" w:rsidP="008C09BD">
      <w:pPr>
        <w:numPr>
          <w:ilvl w:val="0"/>
          <w:numId w:val="5"/>
        </w:numPr>
        <w:spacing w:line="240" w:lineRule="auto"/>
        <w:rPr>
          <w:rFonts w:cs="Arial"/>
          <w:i/>
        </w:rPr>
      </w:pPr>
      <w:r w:rsidRPr="008C09BD">
        <w:rPr>
          <w:rFonts w:cs="Arial"/>
          <w:i/>
        </w:rPr>
        <w:t xml:space="preserve">PROC 55.04 – Transfer and Voluntary Regression Procedures </w:t>
      </w:r>
    </w:p>
    <w:p w:rsidR="008C09BD" w:rsidRPr="008C09BD" w:rsidRDefault="008C09BD" w:rsidP="008C09BD">
      <w:pPr>
        <w:numPr>
          <w:ilvl w:val="0"/>
          <w:numId w:val="5"/>
        </w:numPr>
        <w:spacing w:line="240" w:lineRule="auto"/>
        <w:rPr>
          <w:rFonts w:cs="Arial"/>
          <w:i/>
        </w:rPr>
      </w:pPr>
      <w:r w:rsidRPr="008C09BD">
        <w:rPr>
          <w:rFonts w:cs="Arial"/>
          <w:i/>
        </w:rPr>
        <w:t>WI 39.01.02 – Guidelines for completing Altered Journal Advice</w:t>
      </w:r>
    </w:p>
    <w:p w:rsidR="008E466A" w:rsidRPr="008C09BD" w:rsidRDefault="008E466A" w:rsidP="008E466A">
      <w:pPr>
        <w:numPr>
          <w:ilvl w:val="0"/>
          <w:numId w:val="5"/>
        </w:numPr>
        <w:spacing w:line="240" w:lineRule="auto"/>
        <w:rPr>
          <w:rFonts w:cs="Arial"/>
          <w:i/>
        </w:rPr>
      </w:pPr>
      <w:r w:rsidRPr="008C09BD">
        <w:rPr>
          <w:rFonts w:cs="Arial"/>
          <w:i/>
        </w:rPr>
        <w:t>WI 48.04.02 – Depot HASTUS Roster Plus Manual</w:t>
      </w:r>
    </w:p>
    <w:p w:rsidR="008E466A" w:rsidRPr="008C09BD" w:rsidRDefault="008E466A" w:rsidP="008E466A">
      <w:pPr>
        <w:numPr>
          <w:ilvl w:val="0"/>
          <w:numId w:val="5"/>
        </w:numPr>
        <w:spacing w:line="240" w:lineRule="auto"/>
        <w:rPr>
          <w:rFonts w:cs="Arial"/>
          <w:i/>
        </w:rPr>
      </w:pPr>
      <w:r w:rsidRPr="008C09BD">
        <w:rPr>
          <w:rFonts w:cs="Arial"/>
          <w:i/>
        </w:rPr>
        <w:t>WI 48.04.03 – Training Roster</w:t>
      </w:r>
    </w:p>
    <w:p w:rsidR="008E466A" w:rsidRPr="008C09BD" w:rsidRDefault="008E466A" w:rsidP="008E466A">
      <w:pPr>
        <w:numPr>
          <w:ilvl w:val="0"/>
          <w:numId w:val="5"/>
        </w:numPr>
        <w:spacing w:line="240" w:lineRule="auto"/>
        <w:rPr>
          <w:rFonts w:cs="Arial"/>
          <w:i/>
        </w:rPr>
      </w:pPr>
      <w:r w:rsidRPr="008C09BD">
        <w:rPr>
          <w:rFonts w:cs="Arial"/>
          <w:i/>
        </w:rPr>
        <w:t>WI 48.04.04 – Rostering Shifts –“Spares”</w:t>
      </w:r>
    </w:p>
    <w:p w:rsidR="008E466A" w:rsidRPr="008C09BD" w:rsidRDefault="008E466A" w:rsidP="008E466A">
      <w:pPr>
        <w:numPr>
          <w:ilvl w:val="0"/>
          <w:numId w:val="5"/>
        </w:numPr>
        <w:spacing w:line="240" w:lineRule="auto"/>
        <w:rPr>
          <w:rFonts w:cs="Arial"/>
          <w:i/>
        </w:rPr>
      </w:pPr>
      <w:r w:rsidRPr="008C09BD">
        <w:rPr>
          <w:rFonts w:cs="Arial"/>
          <w:i/>
        </w:rPr>
        <w:t>WI 48.04.01 – Depot Roster Clerk’s Manual</w:t>
      </w:r>
    </w:p>
    <w:p w:rsidR="008E466A" w:rsidRPr="008C09BD" w:rsidRDefault="008E466A" w:rsidP="008E466A">
      <w:pPr>
        <w:numPr>
          <w:ilvl w:val="0"/>
          <w:numId w:val="5"/>
        </w:numPr>
        <w:spacing w:line="240" w:lineRule="auto"/>
        <w:rPr>
          <w:rFonts w:cs="Arial"/>
          <w:i/>
        </w:rPr>
      </w:pPr>
      <w:r w:rsidRPr="008C09BD">
        <w:rPr>
          <w:rFonts w:cs="Arial"/>
          <w:i/>
        </w:rPr>
        <w:t>FORM 405 – Altered Journal Advice</w:t>
      </w:r>
      <w:r w:rsidR="008C09BD" w:rsidRPr="008C09BD">
        <w:rPr>
          <w:rFonts w:cs="Arial"/>
          <w:i/>
        </w:rPr>
        <w:t>.</w:t>
      </w:r>
    </w:p>
    <w:p w:rsidR="008E466A" w:rsidRPr="00D76D54" w:rsidRDefault="008E466A" w:rsidP="008E466A">
      <w:pPr>
        <w:pStyle w:val="NoSpacing"/>
        <w:ind w:left="0" w:right="-46"/>
        <w:rPr>
          <w:rFonts w:ascii="Arial" w:hAnsi="Arial" w:cs="Arial"/>
          <w:lang w:val="en-AU"/>
        </w:rPr>
      </w:pPr>
    </w:p>
    <w:p w:rsidR="008E466A" w:rsidRPr="00D76D54" w:rsidRDefault="008E466A" w:rsidP="008E466A">
      <w:pPr>
        <w:spacing w:line="240" w:lineRule="auto"/>
        <w:rPr>
          <w:rFonts w:cs="Arial"/>
        </w:rPr>
      </w:pPr>
      <w:r w:rsidRPr="00D76D54">
        <w:rPr>
          <w:rFonts w:cs="Arial"/>
        </w:rPr>
        <w:t>Schedules and rosters are monitored and regularly reviewed by Schedulers and Duty Managers through HASTUS. The Roster Co-ordinator regularly reviews compliance with the work and rest limits and raises a non-conformance for each breach. Action is taken to minimise fatigue risks when altering schedules and rosters as documented in the above manuals.</w:t>
      </w:r>
    </w:p>
    <w:p w:rsidR="008E466A" w:rsidRPr="00D76D54" w:rsidRDefault="008E466A" w:rsidP="008E466A">
      <w:pPr>
        <w:pStyle w:val="Style12ptJustified"/>
        <w:spacing w:line="240" w:lineRule="auto"/>
        <w:jc w:val="left"/>
        <w:rPr>
          <w:rFonts w:cs="Arial"/>
          <w:szCs w:val="22"/>
        </w:rPr>
      </w:pPr>
    </w:p>
    <w:p w:rsidR="008E466A" w:rsidRPr="00D76D54" w:rsidRDefault="008E466A" w:rsidP="008E466A">
      <w:pPr>
        <w:spacing w:line="240" w:lineRule="auto"/>
        <w:rPr>
          <w:rFonts w:cs="Arial"/>
          <w:b/>
        </w:rPr>
      </w:pPr>
      <w:r w:rsidRPr="00D76D54">
        <w:rPr>
          <w:rFonts w:cs="Arial"/>
          <w:b/>
        </w:rPr>
        <w:t xml:space="preserve">Schedulers </w:t>
      </w:r>
    </w:p>
    <w:p w:rsidR="008E466A" w:rsidRPr="00D76D54" w:rsidRDefault="008E466A" w:rsidP="008E466A">
      <w:pPr>
        <w:spacing w:line="240" w:lineRule="auto"/>
        <w:rPr>
          <w:rFonts w:cs="Arial"/>
        </w:rPr>
      </w:pPr>
      <w:r w:rsidRPr="00D76D54">
        <w:rPr>
          <w:rFonts w:cs="Arial"/>
        </w:rPr>
        <w:t>Schedulers must ensure:</w:t>
      </w:r>
    </w:p>
    <w:p w:rsidR="00E4518E" w:rsidRDefault="00E4518E" w:rsidP="008E466A">
      <w:pPr>
        <w:numPr>
          <w:ilvl w:val="0"/>
          <w:numId w:val="5"/>
        </w:numPr>
        <w:spacing w:line="240" w:lineRule="auto"/>
        <w:rPr>
          <w:rFonts w:cs="Arial"/>
        </w:rPr>
      </w:pPr>
      <w:r>
        <w:rPr>
          <w:rFonts w:cs="Arial"/>
        </w:rPr>
        <w:t>Schedules and rosters are documented</w:t>
      </w:r>
      <w:r w:rsidR="000B0782">
        <w:rPr>
          <w:rFonts w:cs="Arial"/>
        </w:rPr>
        <w:t xml:space="preserve">, </w:t>
      </w:r>
      <w:r>
        <w:rPr>
          <w:rFonts w:cs="Arial"/>
        </w:rPr>
        <w:t>monitored and regularly reviewed</w:t>
      </w:r>
      <w:r w:rsidR="000B0782">
        <w:rPr>
          <w:rFonts w:cs="Arial"/>
        </w:rPr>
        <w:t>.</w:t>
      </w:r>
    </w:p>
    <w:p w:rsidR="00E4518E" w:rsidRDefault="00E4518E" w:rsidP="008E466A">
      <w:pPr>
        <w:numPr>
          <w:ilvl w:val="0"/>
          <w:numId w:val="5"/>
        </w:numPr>
        <w:spacing w:line="240" w:lineRule="auto"/>
        <w:rPr>
          <w:rFonts w:cs="Arial"/>
        </w:rPr>
      </w:pPr>
      <w:r>
        <w:rPr>
          <w:rFonts w:cs="Arial"/>
        </w:rPr>
        <w:t>Action is taken to minimise fatigue risks when altering schedules and rosters.</w:t>
      </w:r>
    </w:p>
    <w:p w:rsidR="00E4518E" w:rsidRDefault="00E4518E" w:rsidP="008E466A">
      <w:pPr>
        <w:numPr>
          <w:ilvl w:val="0"/>
          <w:numId w:val="5"/>
        </w:numPr>
        <w:spacing w:line="240" w:lineRule="auto"/>
        <w:rPr>
          <w:rFonts w:cs="Arial"/>
        </w:rPr>
      </w:pPr>
      <w:r>
        <w:rPr>
          <w:rFonts w:cs="Arial"/>
        </w:rPr>
        <w:t>Guidelines are in place for the use of relief or casual drivers where required.</w:t>
      </w:r>
    </w:p>
    <w:p w:rsidR="00E4518E" w:rsidRDefault="00E4518E" w:rsidP="008E466A">
      <w:pPr>
        <w:numPr>
          <w:ilvl w:val="0"/>
          <w:numId w:val="5"/>
        </w:numPr>
        <w:spacing w:line="240" w:lineRule="auto"/>
        <w:rPr>
          <w:rFonts w:cs="Arial"/>
        </w:rPr>
      </w:pPr>
      <w:r>
        <w:rPr>
          <w:rFonts w:cs="Arial"/>
        </w:rPr>
        <w:lastRenderedPageBreak/>
        <w:t>The increased fatigue risk for a driver returning from leave is considered in scheduling and rostering of the driver.</w:t>
      </w:r>
    </w:p>
    <w:p w:rsidR="00E4518E" w:rsidRPr="000B0782" w:rsidRDefault="00E4518E" w:rsidP="008E466A">
      <w:pPr>
        <w:numPr>
          <w:ilvl w:val="0"/>
          <w:numId w:val="5"/>
        </w:numPr>
        <w:spacing w:line="240" w:lineRule="auto"/>
        <w:rPr>
          <w:rFonts w:cs="Arial"/>
        </w:rPr>
      </w:pPr>
      <w:r w:rsidRPr="000B0782">
        <w:rPr>
          <w:rFonts w:cs="Arial"/>
        </w:rPr>
        <w:t>Drivers are to have input into schedules where practicable to ensure trip plans are reasonable.</w:t>
      </w:r>
    </w:p>
    <w:p w:rsidR="00E4518E" w:rsidRDefault="00E4518E" w:rsidP="008E466A">
      <w:pPr>
        <w:numPr>
          <w:ilvl w:val="0"/>
          <w:numId w:val="5"/>
        </w:numPr>
        <w:spacing w:line="240" w:lineRule="auto"/>
        <w:rPr>
          <w:rFonts w:cs="Arial"/>
        </w:rPr>
      </w:pPr>
      <w:r>
        <w:rPr>
          <w:rFonts w:cs="Arial"/>
        </w:rPr>
        <w:t>Schedulers provide sufficient advance pre-trip notification to ensure drivers can comply with legislation.</w:t>
      </w:r>
    </w:p>
    <w:p w:rsidR="00E4518E" w:rsidRPr="00E4518E" w:rsidRDefault="00E4518E" w:rsidP="008E466A">
      <w:pPr>
        <w:numPr>
          <w:ilvl w:val="0"/>
          <w:numId w:val="5"/>
        </w:numPr>
        <w:spacing w:line="240" w:lineRule="auto"/>
        <w:rPr>
          <w:rFonts w:cs="Arial"/>
        </w:rPr>
      </w:pPr>
      <w:r>
        <w:rPr>
          <w:rFonts w:cs="Arial"/>
        </w:rPr>
        <w:t>Schedules and rosters are planned to be reasonable and achievable under legislative operating limits.</w:t>
      </w:r>
    </w:p>
    <w:p w:rsidR="008E466A" w:rsidRPr="00D76D54" w:rsidRDefault="008E466A" w:rsidP="008E466A">
      <w:pPr>
        <w:numPr>
          <w:ilvl w:val="0"/>
          <w:numId w:val="5"/>
        </w:numPr>
        <w:spacing w:line="240" w:lineRule="auto"/>
        <w:rPr>
          <w:rFonts w:cs="Arial"/>
        </w:rPr>
      </w:pPr>
      <w:r w:rsidRPr="00D76D54">
        <w:rPr>
          <w:rFonts w:cs="Arial"/>
        </w:rPr>
        <w:t xml:space="preserve">They verify the driver’s level of accreditation with regard to driving hours and record the driver’s accreditation number in the driver file. Also, classify them as AFM in HASTUS only once completed the training. </w:t>
      </w:r>
    </w:p>
    <w:p w:rsidR="008E466A" w:rsidRPr="00D76D54" w:rsidRDefault="008E466A" w:rsidP="008E466A">
      <w:pPr>
        <w:numPr>
          <w:ilvl w:val="0"/>
          <w:numId w:val="5"/>
        </w:numPr>
        <w:spacing w:line="240" w:lineRule="auto"/>
        <w:rPr>
          <w:rFonts w:cs="Arial"/>
        </w:rPr>
      </w:pPr>
      <w:r w:rsidRPr="00D76D54">
        <w:rPr>
          <w:rFonts w:cs="Arial"/>
        </w:rPr>
        <w:t xml:space="preserve">Schedules and rosters are kept as regular and predictable as possible. Ensure no schedules and rosters are planned to extend beyond approved frequencies. </w:t>
      </w:r>
    </w:p>
    <w:p w:rsidR="000B0782" w:rsidRPr="00662B4A" w:rsidRDefault="000B0782" w:rsidP="008E466A">
      <w:pPr>
        <w:spacing w:line="240" w:lineRule="auto"/>
        <w:rPr>
          <w:rFonts w:cs="Arial"/>
        </w:rPr>
      </w:pPr>
    </w:p>
    <w:p w:rsidR="008E466A" w:rsidRPr="00D76D54" w:rsidRDefault="008E466A" w:rsidP="008E466A">
      <w:pPr>
        <w:spacing w:line="240" w:lineRule="auto"/>
        <w:rPr>
          <w:rFonts w:cs="Arial"/>
          <w:b/>
        </w:rPr>
      </w:pPr>
      <w:r w:rsidRPr="00D76D54">
        <w:rPr>
          <w:rFonts w:cs="Arial"/>
          <w:b/>
        </w:rPr>
        <w:t>Rostering of casuals</w:t>
      </w:r>
    </w:p>
    <w:p w:rsidR="008E466A" w:rsidRPr="00D76D54" w:rsidRDefault="008E466A" w:rsidP="008E466A">
      <w:pPr>
        <w:spacing w:line="240" w:lineRule="auto"/>
        <w:rPr>
          <w:rFonts w:cs="Arial"/>
        </w:rPr>
      </w:pPr>
      <w:r w:rsidRPr="00D76D54">
        <w:rPr>
          <w:rFonts w:cs="Arial"/>
        </w:rPr>
        <w:t>All casual Bus Operators are recruited by the Recruitment Unit and rostered as required. These Bus Operators are only able to work hours of STD or OTH and not to maximum AFM limits. Casual Bus Operator hours are entered into HASTUS as per other Bus Operators.</w:t>
      </w:r>
    </w:p>
    <w:p w:rsidR="008E466A" w:rsidRPr="00D76D54" w:rsidRDefault="008E466A" w:rsidP="008E466A">
      <w:pPr>
        <w:spacing w:line="240" w:lineRule="auto"/>
        <w:rPr>
          <w:rFonts w:cs="Arial"/>
        </w:rPr>
      </w:pPr>
    </w:p>
    <w:p w:rsidR="008E466A" w:rsidRPr="00D76D54" w:rsidRDefault="008E466A" w:rsidP="008E466A">
      <w:pPr>
        <w:spacing w:line="240" w:lineRule="auto"/>
        <w:rPr>
          <w:rFonts w:cs="Arial"/>
          <w:b/>
        </w:rPr>
      </w:pPr>
      <w:r w:rsidRPr="00D76D54">
        <w:rPr>
          <w:rFonts w:cs="Arial"/>
          <w:b/>
        </w:rPr>
        <w:t>Consultation with Employees</w:t>
      </w:r>
    </w:p>
    <w:p w:rsidR="008E466A" w:rsidRPr="00D76D54" w:rsidRDefault="008E466A" w:rsidP="008E466A">
      <w:pPr>
        <w:spacing w:line="240" w:lineRule="auto"/>
        <w:rPr>
          <w:rFonts w:cs="Arial"/>
        </w:rPr>
      </w:pPr>
      <w:bookmarkStart w:id="28" w:name="_Toc252200639"/>
      <w:bookmarkStart w:id="29" w:name="_Toc254353336"/>
      <w:r w:rsidRPr="00D76D54">
        <w:rPr>
          <w:rFonts w:cs="Arial"/>
        </w:rPr>
        <w:t xml:space="preserve">The Bus Operator award outlines the controls for rostering and scheduling. Depot Managers and Schedulers ensure consultation with employees and/or their representative is undertaken when introducing any new Master Rosters or changes to existing Master Rosters. Where the Master Roster is to be changed, the employees affected are to be notified by the Duty Manager and Depot Service Co-ordinator as soon as practicable but no later than 28 days after the change is known. All concerns raised by employees are to be documented and taken into consideration when finalising the Master Roster. </w:t>
      </w:r>
    </w:p>
    <w:p w:rsidR="008E466A" w:rsidRPr="00D76D54" w:rsidRDefault="008E466A" w:rsidP="008E466A">
      <w:pPr>
        <w:pStyle w:val="ListParagraph"/>
        <w:spacing w:line="240" w:lineRule="auto"/>
        <w:ind w:left="0"/>
        <w:rPr>
          <w:rFonts w:cs="Arial"/>
        </w:rPr>
      </w:pPr>
    </w:p>
    <w:p w:rsidR="008E466A" w:rsidRPr="00D76D54" w:rsidRDefault="008E466A" w:rsidP="008E466A">
      <w:pPr>
        <w:spacing w:line="240" w:lineRule="auto"/>
        <w:rPr>
          <w:rFonts w:cs="Arial"/>
        </w:rPr>
      </w:pPr>
      <w:r w:rsidRPr="00D76D54">
        <w:rPr>
          <w:rFonts w:cs="Arial"/>
        </w:rPr>
        <w:t xml:space="preserve">Consultation regarding rosters is outlined in the following documents: </w:t>
      </w:r>
      <w:bookmarkEnd w:id="28"/>
      <w:bookmarkEnd w:id="29"/>
    </w:p>
    <w:p w:rsidR="008E466A" w:rsidRPr="00221DB3" w:rsidRDefault="008E466A" w:rsidP="008E466A">
      <w:pPr>
        <w:numPr>
          <w:ilvl w:val="0"/>
          <w:numId w:val="5"/>
        </w:numPr>
        <w:spacing w:line="240" w:lineRule="auto"/>
        <w:rPr>
          <w:rFonts w:cs="Arial"/>
          <w:i/>
        </w:rPr>
      </w:pPr>
      <w:r w:rsidRPr="00221DB3">
        <w:rPr>
          <w:rFonts w:cs="Arial"/>
          <w:i/>
        </w:rPr>
        <w:t>PROC 55.04 – Transfer and Voluntary Regression Procedures</w:t>
      </w:r>
    </w:p>
    <w:p w:rsidR="008E466A" w:rsidRPr="00221DB3" w:rsidRDefault="008E466A" w:rsidP="008E466A">
      <w:pPr>
        <w:numPr>
          <w:ilvl w:val="0"/>
          <w:numId w:val="5"/>
        </w:numPr>
        <w:spacing w:line="240" w:lineRule="auto"/>
        <w:rPr>
          <w:rFonts w:cs="Arial"/>
          <w:i/>
        </w:rPr>
      </w:pPr>
      <w:r w:rsidRPr="00221DB3">
        <w:rPr>
          <w:rFonts w:cs="Arial"/>
          <w:i/>
        </w:rPr>
        <w:t>WI 48.04.01 – Depot Roster Clerk’s Manual</w:t>
      </w:r>
      <w:r w:rsidR="008C09BD" w:rsidRPr="00221DB3">
        <w:rPr>
          <w:rFonts w:cs="Arial"/>
          <w:i/>
        </w:rPr>
        <w:t>.</w:t>
      </w:r>
    </w:p>
    <w:p w:rsidR="008E466A" w:rsidRPr="00D76D54" w:rsidRDefault="008E466A" w:rsidP="008E466A">
      <w:pPr>
        <w:spacing w:line="240" w:lineRule="auto"/>
        <w:rPr>
          <w:rFonts w:cs="Arial"/>
        </w:rPr>
      </w:pPr>
      <w:bookmarkStart w:id="30" w:name="_Toc252200640"/>
      <w:bookmarkStart w:id="31" w:name="_Toc254353337"/>
    </w:p>
    <w:p w:rsidR="008E466A" w:rsidRPr="004020DD" w:rsidRDefault="008E466A" w:rsidP="008E466A">
      <w:pPr>
        <w:spacing w:line="240" w:lineRule="auto"/>
        <w:rPr>
          <w:rFonts w:cs="Arial"/>
          <w:b/>
        </w:rPr>
      </w:pPr>
      <w:r w:rsidRPr="004020DD">
        <w:rPr>
          <w:rFonts w:cs="Arial"/>
          <w:b/>
        </w:rPr>
        <w:t>Late Running</w:t>
      </w:r>
      <w:bookmarkEnd w:id="30"/>
      <w:bookmarkEnd w:id="31"/>
    </w:p>
    <w:p w:rsidR="008E466A" w:rsidRPr="004020DD" w:rsidRDefault="00946565" w:rsidP="008E466A">
      <w:pPr>
        <w:spacing w:line="240" w:lineRule="auto"/>
        <w:rPr>
          <w:rFonts w:cs="Arial"/>
        </w:rPr>
      </w:pPr>
      <w:r w:rsidRPr="005E3522">
        <w:rPr>
          <w:rFonts w:cs="Arial"/>
        </w:rPr>
        <w:t xml:space="preserve">All late running </w:t>
      </w:r>
      <w:r w:rsidR="005E3522">
        <w:rPr>
          <w:rFonts w:cs="Arial"/>
        </w:rPr>
        <w:t xml:space="preserve">occurrences </w:t>
      </w:r>
      <w:r w:rsidRPr="005E3522">
        <w:rPr>
          <w:rFonts w:cs="Arial"/>
        </w:rPr>
        <w:t xml:space="preserve">need to be recorded by the Bus Operator on the </w:t>
      </w:r>
      <w:r w:rsidRPr="00221DB3">
        <w:rPr>
          <w:rFonts w:cs="Arial"/>
          <w:i/>
        </w:rPr>
        <w:t xml:space="preserve">Work Journal </w:t>
      </w:r>
      <w:r w:rsidR="005E3522" w:rsidRPr="00221DB3">
        <w:rPr>
          <w:rFonts w:cs="Arial"/>
          <w:i/>
        </w:rPr>
        <w:t>(FORM 058)</w:t>
      </w:r>
      <w:r w:rsidR="005E3522">
        <w:rPr>
          <w:rFonts w:cs="Arial"/>
        </w:rPr>
        <w:t xml:space="preserve"> a</w:t>
      </w:r>
      <w:r w:rsidR="00ED3172" w:rsidRPr="005E3522">
        <w:rPr>
          <w:rFonts w:cs="Arial"/>
        </w:rPr>
        <w:t xml:space="preserve">nd reported </w:t>
      </w:r>
      <w:r w:rsidR="009B726B" w:rsidRPr="005E3522">
        <w:rPr>
          <w:rFonts w:cs="Arial"/>
        </w:rPr>
        <w:t>t</w:t>
      </w:r>
      <w:r w:rsidR="00ED3172" w:rsidRPr="005E3522">
        <w:rPr>
          <w:rFonts w:cs="Arial"/>
        </w:rPr>
        <w:t xml:space="preserve">o the Depot Manager </w:t>
      </w:r>
      <w:r w:rsidR="009B726B" w:rsidRPr="005E3522">
        <w:rPr>
          <w:rFonts w:cs="Arial"/>
        </w:rPr>
        <w:t>for review and action.</w:t>
      </w:r>
      <w:r w:rsidR="00A56F3B">
        <w:rPr>
          <w:rFonts w:cs="Arial"/>
        </w:rPr>
        <w:t xml:space="preserve"> </w:t>
      </w:r>
      <w:r w:rsidR="008E466A" w:rsidRPr="004020DD">
        <w:rPr>
          <w:rFonts w:cs="Arial"/>
        </w:rPr>
        <w:t>If a route has late running more than three times in a week or on three consecutive days of the week a review will be scheduled.</w:t>
      </w:r>
      <w:r w:rsidR="00A56F3B">
        <w:rPr>
          <w:rFonts w:cs="Arial"/>
        </w:rPr>
        <w:t xml:space="preserve"> </w:t>
      </w:r>
      <w:r w:rsidR="008E466A" w:rsidRPr="004020DD">
        <w:rPr>
          <w:rFonts w:cs="Arial"/>
        </w:rPr>
        <w:t>Employees can also declare any issues they have with rosters at Bus Operator check point or at the</w:t>
      </w:r>
      <w:r w:rsidR="00A9465B">
        <w:rPr>
          <w:rFonts w:cs="Arial"/>
        </w:rPr>
        <w:t xml:space="preserve">ir Depot </w:t>
      </w:r>
      <w:r w:rsidR="00ED3172">
        <w:rPr>
          <w:rFonts w:cs="Arial"/>
        </w:rPr>
        <w:t>HS</w:t>
      </w:r>
      <w:r w:rsidR="00A9465B">
        <w:rPr>
          <w:rFonts w:cs="Arial"/>
        </w:rPr>
        <w:t>C M</w:t>
      </w:r>
      <w:r w:rsidR="008E466A" w:rsidRPr="004020DD">
        <w:rPr>
          <w:rFonts w:cs="Arial"/>
        </w:rPr>
        <w:t>eeting.</w:t>
      </w:r>
    </w:p>
    <w:p w:rsidR="008E466A" w:rsidRPr="004020DD" w:rsidRDefault="008E466A" w:rsidP="008E466A">
      <w:pPr>
        <w:pStyle w:val="NoSpacing"/>
        <w:ind w:left="0" w:right="-46"/>
        <w:rPr>
          <w:rFonts w:ascii="Arial" w:hAnsi="Arial" w:cs="Arial"/>
          <w:lang w:val="en-AU"/>
        </w:rPr>
      </w:pPr>
    </w:p>
    <w:p w:rsidR="008E466A" w:rsidRPr="004020DD" w:rsidRDefault="008E466A" w:rsidP="008E466A">
      <w:pPr>
        <w:spacing w:line="240" w:lineRule="auto"/>
        <w:rPr>
          <w:rFonts w:cs="Arial"/>
        </w:rPr>
      </w:pPr>
      <w:r w:rsidRPr="004020DD">
        <w:rPr>
          <w:rStyle w:val="Style12pt"/>
          <w:rFonts w:cs="Arial"/>
        </w:rPr>
        <w:t xml:space="preserve">State Transit </w:t>
      </w:r>
      <w:r w:rsidRPr="004020DD">
        <w:rPr>
          <w:rFonts w:cs="Arial"/>
        </w:rPr>
        <w:t xml:space="preserve">ensures regular compliant scheduling by: </w:t>
      </w:r>
    </w:p>
    <w:p w:rsidR="008E466A" w:rsidRPr="004020DD" w:rsidRDefault="008E466A" w:rsidP="008E466A">
      <w:pPr>
        <w:numPr>
          <w:ilvl w:val="0"/>
          <w:numId w:val="5"/>
        </w:numPr>
        <w:spacing w:line="240" w:lineRule="auto"/>
        <w:rPr>
          <w:rFonts w:cs="Arial"/>
        </w:rPr>
      </w:pPr>
      <w:r w:rsidRPr="004020DD">
        <w:rPr>
          <w:rFonts w:cs="Arial"/>
        </w:rPr>
        <w:t>Conducting regular reviews of running times.  These are conducted every 2-3 years on all routes.</w:t>
      </w:r>
    </w:p>
    <w:p w:rsidR="008E466A" w:rsidRPr="004020DD" w:rsidRDefault="008E466A" w:rsidP="008E466A">
      <w:pPr>
        <w:numPr>
          <w:ilvl w:val="0"/>
          <w:numId w:val="5"/>
        </w:numPr>
        <w:spacing w:line="240" w:lineRule="auto"/>
        <w:rPr>
          <w:rFonts w:cs="Arial"/>
        </w:rPr>
      </w:pPr>
      <w:r w:rsidRPr="004020DD">
        <w:rPr>
          <w:rFonts w:cs="Arial"/>
        </w:rPr>
        <w:t>Ensures all vehicles have been fitted with GPS devices and a system called “PTIPS” will be implemented, which will further improve route scheduling and planning.</w:t>
      </w:r>
    </w:p>
    <w:p w:rsidR="008E466A" w:rsidRPr="004020DD" w:rsidRDefault="008E466A" w:rsidP="008E466A">
      <w:pPr>
        <w:numPr>
          <w:ilvl w:val="0"/>
          <w:numId w:val="5"/>
        </w:numPr>
        <w:spacing w:line="240" w:lineRule="auto"/>
        <w:rPr>
          <w:rFonts w:cs="Arial"/>
        </w:rPr>
      </w:pPr>
      <w:r w:rsidRPr="004020DD">
        <w:rPr>
          <w:rFonts w:cs="Arial"/>
        </w:rPr>
        <w:t>HASTUS software and Advanced Schedulers are trained in fatigue management</w:t>
      </w:r>
      <w:r w:rsidR="008C09BD">
        <w:rPr>
          <w:rFonts w:cs="Arial"/>
        </w:rPr>
        <w:t>.</w:t>
      </w:r>
    </w:p>
    <w:p w:rsidR="008E466A" w:rsidRPr="00D76D54" w:rsidRDefault="008E466A" w:rsidP="008E466A">
      <w:pPr>
        <w:pStyle w:val="NoSpacing"/>
        <w:ind w:left="0" w:right="-46"/>
        <w:rPr>
          <w:rFonts w:ascii="Arial" w:hAnsi="Arial" w:cs="Arial"/>
          <w:lang w:val="en-AU"/>
        </w:rPr>
      </w:pPr>
    </w:p>
    <w:p w:rsidR="008E466A" w:rsidRPr="00D76D54" w:rsidRDefault="008E466A" w:rsidP="008E466A">
      <w:pPr>
        <w:spacing w:line="240" w:lineRule="auto"/>
        <w:rPr>
          <w:rFonts w:cs="Arial"/>
          <w:b/>
        </w:rPr>
      </w:pPr>
      <w:r w:rsidRPr="00D76D54">
        <w:rPr>
          <w:rFonts w:cs="Arial"/>
          <w:b/>
        </w:rPr>
        <w:t xml:space="preserve">Emergencies </w:t>
      </w:r>
    </w:p>
    <w:p w:rsidR="008E466A" w:rsidRDefault="008E466A" w:rsidP="008E466A">
      <w:pPr>
        <w:spacing w:line="240" w:lineRule="auto"/>
        <w:rPr>
          <w:rFonts w:cs="Arial"/>
        </w:rPr>
      </w:pPr>
      <w:r w:rsidRPr="00D76D54">
        <w:rPr>
          <w:rFonts w:cs="Arial"/>
        </w:rPr>
        <w:t xml:space="preserve">In cases of </w:t>
      </w:r>
      <w:r w:rsidR="00A9465B">
        <w:rPr>
          <w:rFonts w:cs="Arial"/>
        </w:rPr>
        <w:t xml:space="preserve">major disruptions to the </w:t>
      </w:r>
      <w:r w:rsidRPr="00D76D54">
        <w:rPr>
          <w:rFonts w:cs="Arial"/>
        </w:rPr>
        <w:t xml:space="preserve">Rail </w:t>
      </w:r>
      <w:r w:rsidR="00A9465B">
        <w:rPr>
          <w:rFonts w:cs="Arial"/>
        </w:rPr>
        <w:t>network, i.e. breakdowns</w:t>
      </w:r>
      <w:r w:rsidRPr="00D76D54">
        <w:rPr>
          <w:rFonts w:cs="Arial"/>
        </w:rPr>
        <w:t xml:space="preserve">, </w:t>
      </w:r>
      <w:r w:rsidRPr="00D76D54">
        <w:rPr>
          <w:rStyle w:val="Style12pt"/>
          <w:rFonts w:cs="Arial"/>
        </w:rPr>
        <w:t xml:space="preserve">State Transit </w:t>
      </w:r>
      <w:r w:rsidRPr="00D76D54">
        <w:rPr>
          <w:rFonts w:cs="Arial"/>
        </w:rPr>
        <w:t>is required to provide additional services. When this happens, schedules and rosters are still modified to ensure compliance with fatigue work and roster limits. If any adjustments need to be made to the roster to comply with fatigue limits following the use of overtime, the adjustments are made to the roster by the roster clerk.</w:t>
      </w:r>
    </w:p>
    <w:p w:rsidR="00854995" w:rsidRPr="00566B56" w:rsidRDefault="00854995" w:rsidP="008E466A">
      <w:pPr>
        <w:spacing w:line="240" w:lineRule="auto"/>
        <w:rPr>
          <w:rFonts w:cs="Arial"/>
        </w:rPr>
      </w:pPr>
    </w:p>
    <w:p w:rsidR="00854995" w:rsidRPr="00566B56" w:rsidRDefault="00854995" w:rsidP="00854995">
      <w:pPr>
        <w:spacing w:line="240" w:lineRule="auto"/>
        <w:rPr>
          <w:rFonts w:cs="Arial"/>
          <w:b/>
        </w:rPr>
      </w:pPr>
      <w:r w:rsidRPr="00566B56">
        <w:rPr>
          <w:rFonts w:cs="Arial"/>
          <w:b/>
        </w:rPr>
        <w:t>Rostering following leave</w:t>
      </w:r>
    </w:p>
    <w:p w:rsidR="00854995" w:rsidRPr="00566B56" w:rsidRDefault="00BD6901" w:rsidP="00854995">
      <w:pPr>
        <w:spacing w:line="240" w:lineRule="auto"/>
        <w:rPr>
          <w:rFonts w:cs="Arial"/>
        </w:rPr>
      </w:pPr>
      <w:r w:rsidRPr="00566B56">
        <w:rPr>
          <w:rFonts w:cs="Arial"/>
        </w:rPr>
        <w:lastRenderedPageBreak/>
        <w:t xml:space="preserve">Whilst on leave, people who normally sleep during the day in order to perform </w:t>
      </w:r>
      <w:r w:rsidR="00CE39BE" w:rsidRPr="00566B56">
        <w:rPr>
          <w:rFonts w:cs="Arial"/>
        </w:rPr>
        <w:t>n</w:t>
      </w:r>
      <w:r w:rsidR="00754E22" w:rsidRPr="00566B56">
        <w:rPr>
          <w:rFonts w:cs="Arial"/>
        </w:rPr>
        <w:t xml:space="preserve">ight </w:t>
      </w:r>
      <w:r w:rsidR="00CE39BE" w:rsidRPr="00566B56">
        <w:rPr>
          <w:rFonts w:cs="Arial"/>
        </w:rPr>
        <w:t>shifts</w:t>
      </w:r>
      <w:r w:rsidRPr="00566B56">
        <w:rPr>
          <w:rFonts w:cs="Arial"/>
        </w:rPr>
        <w:t xml:space="preserve"> will often revert to the traditional pattern of sleeping at night. </w:t>
      </w:r>
      <w:r w:rsidR="0065252E" w:rsidRPr="00566B56">
        <w:rPr>
          <w:rFonts w:cs="Arial"/>
        </w:rPr>
        <w:t>Th</w:t>
      </w:r>
      <w:r w:rsidRPr="00566B56">
        <w:rPr>
          <w:rFonts w:cs="Arial"/>
        </w:rPr>
        <w:t>is may</w:t>
      </w:r>
      <w:r w:rsidR="00417B2C" w:rsidRPr="00566B56">
        <w:rPr>
          <w:rFonts w:cs="Arial"/>
        </w:rPr>
        <w:t xml:space="preserve"> lead to an </w:t>
      </w:r>
      <w:r w:rsidRPr="00566B56">
        <w:rPr>
          <w:rFonts w:cs="Arial"/>
        </w:rPr>
        <w:t>increase</w:t>
      </w:r>
      <w:r w:rsidR="00417B2C" w:rsidRPr="00566B56">
        <w:rPr>
          <w:rFonts w:cs="Arial"/>
        </w:rPr>
        <w:t>d</w:t>
      </w:r>
      <w:r w:rsidR="0065252E" w:rsidRPr="00566B56">
        <w:rPr>
          <w:rFonts w:cs="Arial"/>
        </w:rPr>
        <w:t xml:space="preserve"> risk of fatigue </w:t>
      </w:r>
      <w:r w:rsidRPr="00566B56">
        <w:rPr>
          <w:rFonts w:cs="Arial"/>
        </w:rPr>
        <w:t>for</w:t>
      </w:r>
      <w:r w:rsidR="0065252E" w:rsidRPr="00566B56">
        <w:rPr>
          <w:rFonts w:cs="Arial"/>
        </w:rPr>
        <w:t xml:space="preserve"> </w:t>
      </w:r>
      <w:r w:rsidR="00417B2C" w:rsidRPr="00566B56">
        <w:rPr>
          <w:rFonts w:cs="Arial"/>
        </w:rPr>
        <w:t>those workers</w:t>
      </w:r>
      <w:r w:rsidR="0065252E" w:rsidRPr="00566B56">
        <w:rPr>
          <w:rFonts w:cs="Arial"/>
        </w:rPr>
        <w:t xml:space="preserve"> returning to </w:t>
      </w:r>
      <w:r w:rsidR="00CE39BE" w:rsidRPr="00566B56">
        <w:rPr>
          <w:rFonts w:cs="Arial"/>
        </w:rPr>
        <w:t>night shifts</w:t>
      </w:r>
      <w:r w:rsidRPr="00566B56">
        <w:rPr>
          <w:rFonts w:cs="Arial"/>
        </w:rPr>
        <w:t xml:space="preserve"> </w:t>
      </w:r>
      <w:r w:rsidR="00417B2C" w:rsidRPr="00566B56">
        <w:rPr>
          <w:rFonts w:cs="Arial"/>
        </w:rPr>
        <w:t xml:space="preserve">after leave </w:t>
      </w:r>
      <w:r w:rsidR="0065252E" w:rsidRPr="00566B56">
        <w:rPr>
          <w:rFonts w:cs="Arial"/>
        </w:rPr>
        <w:t xml:space="preserve">because the body needs time to adjust to </w:t>
      </w:r>
      <w:r w:rsidRPr="00566B56">
        <w:rPr>
          <w:rFonts w:cs="Arial"/>
        </w:rPr>
        <w:t>the</w:t>
      </w:r>
      <w:r w:rsidR="0065252E" w:rsidRPr="00566B56">
        <w:rPr>
          <w:rFonts w:cs="Arial"/>
        </w:rPr>
        <w:t xml:space="preserve"> change in sleeping pattern. </w:t>
      </w:r>
    </w:p>
    <w:p w:rsidR="0065252E" w:rsidRPr="00566B56" w:rsidRDefault="0065252E" w:rsidP="00854995">
      <w:pPr>
        <w:spacing w:line="240" w:lineRule="auto"/>
        <w:rPr>
          <w:rFonts w:cs="Arial"/>
        </w:rPr>
      </w:pPr>
    </w:p>
    <w:p w:rsidR="00246436" w:rsidRPr="00566B56" w:rsidRDefault="0065252E" w:rsidP="00854995">
      <w:pPr>
        <w:spacing w:line="240" w:lineRule="auto"/>
        <w:rPr>
          <w:rFonts w:cs="Arial"/>
        </w:rPr>
      </w:pPr>
      <w:r w:rsidRPr="00566B56">
        <w:rPr>
          <w:rFonts w:cs="Arial"/>
        </w:rPr>
        <w:t xml:space="preserve">State Transit recognises this increased level of risk and as such </w:t>
      </w:r>
      <w:r w:rsidR="00754E22" w:rsidRPr="00566B56">
        <w:rPr>
          <w:rFonts w:cs="Arial"/>
        </w:rPr>
        <w:t>promotes</w:t>
      </w:r>
      <w:r w:rsidR="00246436" w:rsidRPr="00566B56">
        <w:rPr>
          <w:rFonts w:cs="Arial"/>
        </w:rPr>
        <w:t xml:space="preserve"> </w:t>
      </w:r>
      <w:r w:rsidR="00854995" w:rsidRPr="00566B56">
        <w:rPr>
          <w:rFonts w:cs="Arial"/>
        </w:rPr>
        <w:t xml:space="preserve">rostering principles that will </w:t>
      </w:r>
      <w:r w:rsidR="005C2963" w:rsidRPr="00566B56">
        <w:rPr>
          <w:rFonts w:cs="Arial"/>
        </w:rPr>
        <w:t>enable</w:t>
      </w:r>
      <w:r w:rsidR="00417B2C" w:rsidRPr="00566B56">
        <w:rPr>
          <w:rFonts w:cs="Arial"/>
        </w:rPr>
        <w:t xml:space="preserve"> </w:t>
      </w:r>
      <w:r w:rsidR="005C2963" w:rsidRPr="00566B56">
        <w:rPr>
          <w:rFonts w:cs="Arial"/>
        </w:rPr>
        <w:t>worker</w:t>
      </w:r>
      <w:r w:rsidR="00417B2C" w:rsidRPr="00566B56">
        <w:rPr>
          <w:rFonts w:cs="Arial"/>
        </w:rPr>
        <w:t>s</w:t>
      </w:r>
      <w:r w:rsidR="00854995" w:rsidRPr="00566B56">
        <w:rPr>
          <w:rFonts w:cs="Arial"/>
        </w:rPr>
        <w:t xml:space="preserve"> to acclimatise to </w:t>
      </w:r>
      <w:r w:rsidR="00246436" w:rsidRPr="00566B56">
        <w:rPr>
          <w:rFonts w:cs="Arial"/>
        </w:rPr>
        <w:t xml:space="preserve">their </w:t>
      </w:r>
      <w:r w:rsidR="00417B2C" w:rsidRPr="00566B56">
        <w:rPr>
          <w:rFonts w:cs="Arial"/>
        </w:rPr>
        <w:t>roster</w:t>
      </w:r>
      <w:r w:rsidR="00246436" w:rsidRPr="00566B56">
        <w:rPr>
          <w:rFonts w:cs="Arial"/>
        </w:rPr>
        <w:t xml:space="preserve">. Workers are also required to report to work fit-for-duty and free of fatigue, </w:t>
      </w:r>
      <w:r w:rsidR="00D100FC" w:rsidRPr="00566B56">
        <w:rPr>
          <w:rFonts w:cs="Arial"/>
        </w:rPr>
        <w:t>and should use time</w:t>
      </w:r>
      <w:r w:rsidR="00CE39BE" w:rsidRPr="00566B56">
        <w:rPr>
          <w:rFonts w:cs="Arial"/>
        </w:rPr>
        <w:t xml:space="preserve"> off to responsibly prepare their sleep patterns for a return to work</w:t>
      </w:r>
      <w:r w:rsidR="00D100FC" w:rsidRPr="00566B56">
        <w:rPr>
          <w:rFonts w:cs="Arial"/>
        </w:rPr>
        <w:t xml:space="preserve">. Workers </w:t>
      </w:r>
      <w:r w:rsidR="00246436" w:rsidRPr="00566B56">
        <w:rPr>
          <w:rFonts w:cs="Arial"/>
        </w:rPr>
        <w:t>are encouraged to follow the “I’m Safe” method in assessing their own fitness for work (see 3.6.4).</w:t>
      </w:r>
      <w:r w:rsidR="00D100FC" w:rsidRPr="00566B56">
        <w:rPr>
          <w:rFonts w:cs="Arial"/>
        </w:rPr>
        <w:t xml:space="preserve"> </w:t>
      </w:r>
    </w:p>
    <w:p w:rsidR="00D100FC" w:rsidRPr="00566B56" w:rsidRDefault="00D100FC" w:rsidP="00854995">
      <w:pPr>
        <w:spacing w:line="240" w:lineRule="auto"/>
        <w:rPr>
          <w:rFonts w:cs="Arial"/>
        </w:rPr>
      </w:pPr>
    </w:p>
    <w:p w:rsidR="005C2963" w:rsidRPr="00566B56" w:rsidRDefault="005C2963" w:rsidP="00854995">
      <w:pPr>
        <w:spacing w:line="240" w:lineRule="auto"/>
        <w:rPr>
          <w:rFonts w:cs="Arial"/>
        </w:rPr>
      </w:pPr>
      <w:r w:rsidRPr="00566B56">
        <w:rPr>
          <w:rFonts w:cs="Arial"/>
        </w:rPr>
        <w:t>Bus Operator’s</w:t>
      </w:r>
      <w:r w:rsidR="00417B2C" w:rsidRPr="00566B56">
        <w:rPr>
          <w:rFonts w:cs="Arial"/>
        </w:rPr>
        <w:t xml:space="preserve"> operate heavy vehicles in the presence of other road users whilst carrying passengers, and as such may present a </w:t>
      </w:r>
      <w:r w:rsidR="009949B8" w:rsidRPr="00566B56">
        <w:rPr>
          <w:rFonts w:cs="Arial"/>
        </w:rPr>
        <w:t>higher level of risk</w:t>
      </w:r>
      <w:r w:rsidR="00417B2C" w:rsidRPr="00566B56">
        <w:rPr>
          <w:rFonts w:cs="Arial"/>
        </w:rPr>
        <w:t xml:space="preserve"> to the public and organisation</w:t>
      </w:r>
      <w:r w:rsidR="009949B8" w:rsidRPr="00566B56">
        <w:rPr>
          <w:rFonts w:cs="Arial"/>
        </w:rPr>
        <w:t xml:space="preserve"> </w:t>
      </w:r>
      <w:r w:rsidR="00417B2C" w:rsidRPr="00566B56">
        <w:rPr>
          <w:rFonts w:cs="Arial"/>
        </w:rPr>
        <w:t>if they are also suffering from the effects of fatigue.</w:t>
      </w:r>
      <w:r w:rsidR="00E40CC9" w:rsidRPr="00566B56">
        <w:rPr>
          <w:rFonts w:cs="Arial"/>
        </w:rPr>
        <w:t xml:space="preserve"> </w:t>
      </w:r>
      <w:r w:rsidR="00754E22" w:rsidRPr="00566B56">
        <w:rPr>
          <w:rFonts w:cs="Arial"/>
        </w:rPr>
        <w:t xml:space="preserve">To minimise the risk, </w:t>
      </w:r>
      <w:r w:rsidR="00417B2C" w:rsidRPr="00566B56">
        <w:rPr>
          <w:rFonts w:cs="Arial"/>
        </w:rPr>
        <w:t xml:space="preserve">State </w:t>
      </w:r>
      <w:r w:rsidR="00590D3F" w:rsidRPr="00566B56">
        <w:rPr>
          <w:rFonts w:cs="Arial"/>
        </w:rPr>
        <w:t>Transit</w:t>
      </w:r>
      <w:r w:rsidR="00E40CC9" w:rsidRPr="00566B56">
        <w:rPr>
          <w:rFonts w:cs="Arial"/>
        </w:rPr>
        <w:t xml:space="preserve"> will implement steps to ensure th</w:t>
      </w:r>
      <w:r w:rsidR="00417B2C" w:rsidRPr="00566B56">
        <w:rPr>
          <w:rFonts w:cs="Arial"/>
        </w:rPr>
        <w:t>at</w:t>
      </w:r>
      <w:r w:rsidR="00132BD9" w:rsidRPr="00566B56">
        <w:rPr>
          <w:rFonts w:cs="Arial"/>
        </w:rPr>
        <w:t xml:space="preserve"> </w:t>
      </w:r>
      <w:r w:rsidR="0031498D" w:rsidRPr="00566B56">
        <w:rPr>
          <w:rFonts w:cs="Arial"/>
        </w:rPr>
        <w:t>bus operators</w:t>
      </w:r>
      <w:r w:rsidR="00417B2C" w:rsidRPr="00566B56">
        <w:rPr>
          <w:rFonts w:cs="Arial"/>
        </w:rPr>
        <w:t xml:space="preserve"> returning from leave will have the</w:t>
      </w:r>
      <w:r w:rsidR="00E40CC9" w:rsidRPr="00566B56">
        <w:rPr>
          <w:rFonts w:cs="Arial"/>
        </w:rPr>
        <w:t xml:space="preserve"> opportunity to acclimatise to their </w:t>
      </w:r>
      <w:r w:rsidR="00417B2C" w:rsidRPr="00566B56">
        <w:rPr>
          <w:rFonts w:cs="Arial"/>
        </w:rPr>
        <w:t>roster</w:t>
      </w:r>
      <w:r w:rsidR="0031498D" w:rsidRPr="00566B56">
        <w:rPr>
          <w:rFonts w:cs="Arial"/>
        </w:rPr>
        <w:t>.</w:t>
      </w:r>
    </w:p>
    <w:p w:rsidR="00CE39BE" w:rsidRPr="00566B56" w:rsidRDefault="00CE39BE" w:rsidP="00854995">
      <w:pPr>
        <w:spacing w:line="240" w:lineRule="auto"/>
        <w:rPr>
          <w:rFonts w:cs="Arial"/>
        </w:rPr>
      </w:pPr>
    </w:p>
    <w:p w:rsidR="00CE39BE" w:rsidRPr="00566B56" w:rsidRDefault="00CE39BE" w:rsidP="00CE39BE">
      <w:pPr>
        <w:spacing w:line="240" w:lineRule="auto"/>
        <w:rPr>
          <w:rFonts w:cs="Arial"/>
        </w:rPr>
      </w:pPr>
      <w:r w:rsidRPr="00566B56">
        <w:rPr>
          <w:rFonts w:cs="Arial"/>
        </w:rPr>
        <w:t xml:space="preserve">It is recommended that Bus Operators returning from leave of 7 calendar days or more </w:t>
      </w:r>
      <w:r w:rsidR="00CD4F7D" w:rsidRPr="00566B56">
        <w:rPr>
          <w:rFonts w:cs="Arial"/>
        </w:rPr>
        <w:t>should be allocated a first shift that ensures an adjustment period of sleep patterns can be taken into account. T</w:t>
      </w:r>
      <w:r w:rsidRPr="00566B56">
        <w:rPr>
          <w:rFonts w:cs="Arial"/>
        </w:rPr>
        <w:t xml:space="preserve">his will allow drivers to adapt and acclimatise to shifts at night. </w:t>
      </w:r>
    </w:p>
    <w:p w:rsidR="00CD4F7D" w:rsidRDefault="00CD4F7D" w:rsidP="00CE39BE">
      <w:pPr>
        <w:spacing w:line="240" w:lineRule="auto"/>
        <w:rPr>
          <w:rFonts w:cs="Arial"/>
          <w:color w:val="0000FF"/>
        </w:rPr>
      </w:pPr>
    </w:p>
    <w:p w:rsidR="00A66322" w:rsidRPr="00D76D54" w:rsidRDefault="00954D83" w:rsidP="00181829">
      <w:pPr>
        <w:pStyle w:val="Heading3"/>
      </w:pPr>
      <w:bookmarkStart w:id="32" w:name="_Toc311021516"/>
      <w:bookmarkStart w:id="33" w:name="_Toc436230192"/>
      <w:r w:rsidRPr="00D76D54">
        <w:t>Employees</w:t>
      </w:r>
      <w:r w:rsidR="0001391E" w:rsidRPr="00D76D54">
        <w:t xml:space="preserve"> </w:t>
      </w:r>
      <w:r w:rsidR="00A66322" w:rsidRPr="00D76D54">
        <w:t>Readiness for Duty</w:t>
      </w:r>
      <w:bookmarkEnd w:id="32"/>
      <w:bookmarkEnd w:id="33"/>
    </w:p>
    <w:p w:rsidR="00A66322" w:rsidRPr="00D76D54" w:rsidRDefault="00A66322" w:rsidP="00D76D54">
      <w:pPr>
        <w:spacing w:line="240" w:lineRule="auto"/>
        <w:rPr>
          <w:rFonts w:cs="Arial"/>
        </w:rPr>
      </w:pPr>
    </w:p>
    <w:p w:rsidR="00A66322" w:rsidRPr="00D76D54" w:rsidRDefault="00426B0A" w:rsidP="00D76D54">
      <w:pPr>
        <w:spacing w:line="240" w:lineRule="auto"/>
        <w:rPr>
          <w:rFonts w:cs="Arial"/>
        </w:rPr>
      </w:pPr>
      <w:r w:rsidRPr="00D76D54">
        <w:rPr>
          <w:rStyle w:val="Style12pt"/>
          <w:rFonts w:cs="Arial"/>
        </w:rPr>
        <w:t xml:space="preserve">State Transit </w:t>
      </w:r>
      <w:r w:rsidR="00A66322" w:rsidRPr="00D76D54">
        <w:rPr>
          <w:rFonts w:cs="Arial"/>
        </w:rPr>
        <w:t>ensure</w:t>
      </w:r>
      <w:r w:rsidR="0001391E" w:rsidRPr="00D76D54">
        <w:rPr>
          <w:rFonts w:cs="Arial"/>
        </w:rPr>
        <w:t>s</w:t>
      </w:r>
      <w:r w:rsidR="00A66322" w:rsidRPr="00D76D54">
        <w:rPr>
          <w:rFonts w:cs="Arial"/>
        </w:rPr>
        <w:t xml:space="preserve"> that time off is provided for </w:t>
      </w:r>
      <w:r w:rsidR="00722856" w:rsidRPr="00D76D54">
        <w:rPr>
          <w:rFonts w:cs="Arial"/>
        </w:rPr>
        <w:t>e</w:t>
      </w:r>
      <w:r w:rsidR="00703242" w:rsidRPr="00D76D54">
        <w:rPr>
          <w:rFonts w:cs="Arial"/>
        </w:rPr>
        <w:t>mployees</w:t>
      </w:r>
      <w:r w:rsidR="00A66322" w:rsidRPr="00D76D54">
        <w:rPr>
          <w:rFonts w:cs="Arial"/>
        </w:rPr>
        <w:t xml:space="preserve"> to recover from or to prepare for the fatigue effects of work. </w:t>
      </w:r>
      <w:r w:rsidR="00703242" w:rsidRPr="00D76D54">
        <w:rPr>
          <w:rFonts w:cs="Arial"/>
        </w:rPr>
        <w:t>Employees</w:t>
      </w:r>
      <w:r w:rsidR="00A66322" w:rsidRPr="00D76D54">
        <w:rPr>
          <w:rFonts w:cs="Arial"/>
        </w:rPr>
        <w:t xml:space="preserve"> are to ensure that they consider the impact of activities such as recreational activities and personal life on their well-being and capacity to work safely, and use time off responsibly to prepare for, or to recover from, the fatigue effects of work.</w:t>
      </w:r>
    </w:p>
    <w:p w:rsidR="00A66322" w:rsidRPr="00D76D54" w:rsidRDefault="00A66322" w:rsidP="00D76D54">
      <w:pPr>
        <w:spacing w:line="240" w:lineRule="auto"/>
        <w:rPr>
          <w:rFonts w:cs="Arial"/>
        </w:rPr>
      </w:pPr>
    </w:p>
    <w:p w:rsidR="00F81859" w:rsidRDefault="00A66322" w:rsidP="00F81859">
      <w:pPr>
        <w:spacing w:line="240" w:lineRule="auto"/>
        <w:rPr>
          <w:rFonts w:cs="Arial"/>
        </w:rPr>
      </w:pPr>
      <w:r w:rsidRPr="00D76D54">
        <w:rPr>
          <w:rFonts w:cs="Arial"/>
        </w:rPr>
        <w:t>An employee found, on a one</w:t>
      </w:r>
      <w:r w:rsidR="005C322A" w:rsidRPr="00D76D54">
        <w:rPr>
          <w:rFonts w:cs="Arial"/>
        </w:rPr>
        <w:t>-</w:t>
      </w:r>
      <w:r w:rsidRPr="00D76D54">
        <w:rPr>
          <w:rFonts w:cs="Arial"/>
        </w:rPr>
        <w:t>off occasion, on the basis of observation and following an interview process, to be fatigued will be immediately suspended from duty until sufficient rest is obtained in order to be ready to safe</w:t>
      </w:r>
      <w:r w:rsidR="00C3140A" w:rsidRPr="00D76D54">
        <w:rPr>
          <w:rFonts w:cs="Arial"/>
        </w:rPr>
        <w:t>ly undertake the tasks required</w:t>
      </w:r>
      <w:r w:rsidRPr="00D76D54">
        <w:rPr>
          <w:rFonts w:cs="Arial"/>
        </w:rPr>
        <w:t xml:space="preserve"> (</w:t>
      </w:r>
      <w:r w:rsidR="00C3140A" w:rsidRPr="00D76D54">
        <w:rPr>
          <w:rFonts w:cs="Arial"/>
        </w:rPr>
        <w:t>r</w:t>
      </w:r>
      <w:r w:rsidRPr="00D76D54">
        <w:rPr>
          <w:rFonts w:cs="Arial"/>
        </w:rPr>
        <w:t xml:space="preserve">efer to </w:t>
      </w:r>
      <w:r w:rsidRPr="008C09BD">
        <w:rPr>
          <w:rFonts w:cs="Arial"/>
          <w:i/>
        </w:rPr>
        <w:t xml:space="preserve">WI 76.01.02 </w:t>
      </w:r>
      <w:r w:rsidR="008C09BD" w:rsidRPr="008C09BD">
        <w:rPr>
          <w:rFonts w:cs="Arial"/>
          <w:i/>
        </w:rPr>
        <w:t>–</w:t>
      </w:r>
      <w:r w:rsidRPr="008C09BD">
        <w:rPr>
          <w:rFonts w:cs="Arial"/>
          <w:i/>
        </w:rPr>
        <w:t xml:space="preserve"> Implementation of A</w:t>
      </w:r>
      <w:r w:rsidR="00674629" w:rsidRPr="008C09BD">
        <w:rPr>
          <w:rFonts w:cs="Arial"/>
          <w:i/>
        </w:rPr>
        <w:t xml:space="preserve">dvanced Fatigue Management </w:t>
      </w:r>
      <w:r w:rsidRPr="008C09BD">
        <w:rPr>
          <w:rFonts w:cs="Arial"/>
          <w:i/>
        </w:rPr>
        <w:t>Strategies</w:t>
      </w:r>
      <w:r w:rsidR="00477426" w:rsidRPr="00D76D54">
        <w:rPr>
          <w:rFonts w:cs="Arial"/>
        </w:rPr>
        <w:t xml:space="preserve"> and </w:t>
      </w:r>
      <w:r w:rsidR="00477426" w:rsidRPr="008C09BD">
        <w:rPr>
          <w:rFonts w:cs="Arial"/>
          <w:i/>
        </w:rPr>
        <w:t>FORM</w:t>
      </w:r>
      <w:r w:rsidR="00B50E46" w:rsidRPr="008C09BD">
        <w:rPr>
          <w:rFonts w:cs="Arial"/>
          <w:i/>
        </w:rPr>
        <w:t xml:space="preserve"> 707</w:t>
      </w:r>
      <w:r w:rsidR="00674629" w:rsidRPr="008C09BD">
        <w:rPr>
          <w:rFonts w:cs="Arial"/>
          <w:i/>
        </w:rPr>
        <w:t xml:space="preserve"> – Fatigue Symptoms Checklist – Bus Operator</w:t>
      </w:r>
      <w:r w:rsidR="00546E8F" w:rsidRPr="00D76D54">
        <w:rPr>
          <w:rFonts w:cs="Arial"/>
        </w:rPr>
        <w:t>)</w:t>
      </w:r>
      <w:r w:rsidR="00C3140A" w:rsidRPr="00D76D54">
        <w:rPr>
          <w:rFonts w:cs="Arial"/>
        </w:rPr>
        <w:t xml:space="preserve">. </w:t>
      </w:r>
    </w:p>
    <w:p w:rsidR="00F81859" w:rsidRDefault="00F81859" w:rsidP="00F81859">
      <w:pPr>
        <w:spacing w:line="240" w:lineRule="auto"/>
        <w:rPr>
          <w:rFonts w:cs="Arial"/>
        </w:rPr>
      </w:pPr>
    </w:p>
    <w:p w:rsidR="00F81859" w:rsidRDefault="00A66322" w:rsidP="00F81859">
      <w:pPr>
        <w:spacing w:line="240" w:lineRule="auto"/>
        <w:rPr>
          <w:rFonts w:cs="Arial"/>
        </w:rPr>
      </w:pPr>
      <w:r w:rsidRPr="00D76D54">
        <w:rPr>
          <w:rFonts w:cs="Arial"/>
        </w:rPr>
        <w:t>Examples of Fatigue symptoms that may be observable by management include:</w:t>
      </w:r>
    </w:p>
    <w:p w:rsidR="00A66322" w:rsidRPr="00D76D54" w:rsidRDefault="00A66322" w:rsidP="00F81859">
      <w:pPr>
        <w:numPr>
          <w:ilvl w:val="0"/>
          <w:numId w:val="5"/>
        </w:numPr>
        <w:spacing w:line="240" w:lineRule="auto"/>
        <w:rPr>
          <w:rFonts w:cs="Arial"/>
        </w:rPr>
      </w:pPr>
      <w:r w:rsidRPr="00D76D54">
        <w:rPr>
          <w:rFonts w:cs="Arial"/>
        </w:rPr>
        <w:t>a lack of alertness</w:t>
      </w:r>
    </w:p>
    <w:p w:rsidR="00A66322" w:rsidRPr="00D76D54" w:rsidRDefault="00A66322" w:rsidP="00D76D54">
      <w:pPr>
        <w:numPr>
          <w:ilvl w:val="0"/>
          <w:numId w:val="5"/>
        </w:numPr>
        <w:spacing w:line="240" w:lineRule="auto"/>
        <w:rPr>
          <w:rFonts w:cs="Arial"/>
        </w:rPr>
      </w:pPr>
      <w:r w:rsidRPr="00D76D54">
        <w:rPr>
          <w:rFonts w:cs="Arial"/>
        </w:rPr>
        <w:t>an inability to concentrate</w:t>
      </w:r>
    </w:p>
    <w:p w:rsidR="00A66322" w:rsidRPr="00D76D54" w:rsidRDefault="00A66322" w:rsidP="00D76D54">
      <w:pPr>
        <w:numPr>
          <w:ilvl w:val="0"/>
          <w:numId w:val="5"/>
        </w:numPr>
        <w:spacing w:line="240" w:lineRule="auto"/>
        <w:rPr>
          <w:rFonts w:cs="Arial"/>
        </w:rPr>
      </w:pPr>
      <w:r w:rsidRPr="00D76D54">
        <w:rPr>
          <w:rFonts w:cs="Arial"/>
        </w:rPr>
        <w:t>a reduced ability to recognise or respond to external stimuli</w:t>
      </w:r>
    </w:p>
    <w:p w:rsidR="00A66322" w:rsidRPr="00D76D54" w:rsidRDefault="00A66322" w:rsidP="00D76D54">
      <w:pPr>
        <w:numPr>
          <w:ilvl w:val="0"/>
          <w:numId w:val="5"/>
        </w:numPr>
        <w:spacing w:line="240" w:lineRule="auto"/>
        <w:rPr>
          <w:rFonts w:cs="Arial"/>
        </w:rPr>
      </w:pPr>
      <w:r w:rsidRPr="00D76D54">
        <w:rPr>
          <w:rFonts w:cs="Arial"/>
        </w:rPr>
        <w:t>poor judgement or memory</w:t>
      </w:r>
    </w:p>
    <w:p w:rsidR="00A66322" w:rsidRPr="00D76D54" w:rsidRDefault="00A66322" w:rsidP="00D76D54">
      <w:pPr>
        <w:numPr>
          <w:ilvl w:val="0"/>
          <w:numId w:val="5"/>
        </w:numPr>
        <w:spacing w:line="240" w:lineRule="auto"/>
        <w:rPr>
          <w:rFonts w:cs="Arial"/>
        </w:rPr>
      </w:pPr>
      <w:r w:rsidRPr="00D76D54">
        <w:rPr>
          <w:rFonts w:cs="Arial"/>
        </w:rPr>
        <w:t>making more mistakes than usual</w:t>
      </w:r>
    </w:p>
    <w:p w:rsidR="00A66322" w:rsidRPr="00D76D54" w:rsidRDefault="00A66322" w:rsidP="00D76D54">
      <w:pPr>
        <w:numPr>
          <w:ilvl w:val="0"/>
          <w:numId w:val="5"/>
        </w:numPr>
        <w:spacing w:line="240" w:lineRule="auto"/>
        <w:rPr>
          <w:rFonts w:cs="Arial"/>
        </w:rPr>
      </w:pPr>
      <w:r w:rsidRPr="00D76D54">
        <w:rPr>
          <w:rFonts w:cs="Arial"/>
        </w:rPr>
        <w:t>drowsiness, or falling asleep, at work (including micro sleeps)</w:t>
      </w:r>
    </w:p>
    <w:p w:rsidR="00A66322" w:rsidRPr="00D76D54" w:rsidRDefault="00A66322" w:rsidP="00D76D54">
      <w:pPr>
        <w:numPr>
          <w:ilvl w:val="0"/>
          <w:numId w:val="5"/>
        </w:numPr>
        <w:spacing w:line="240" w:lineRule="auto"/>
        <w:rPr>
          <w:rFonts w:cs="Arial"/>
        </w:rPr>
      </w:pPr>
      <w:r w:rsidRPr="00D76D54">
        <w:rPr>
          <w:rFonts w:cs="Arial"/>
        </w:rPr>
        <w:t>finding it difficult to keep the eyes open</w:t>
      </w:r>
    </w:p>
    <w:p w:rsidR="00A66322" w:rsidRPr="00D76D54" w:rsidRDefault="00A66322" w:rsidP="00D76D54">
      <w:pPr>
        <w:numPr>
          <w:ilvl w:val="0"/>
          <w:numId w:val="5"/>
        </w:numPr>
        <w:spacing w:line="240" w:lineRule="auto"/>
        <w:rPr>
          <w:rFonts w:cs="Arial"/>
        </w:rPr>
      </w:pPr>
      <w:r w:rsidRPr="00D76D54">
        <w:rPr>
          <w:rFonts w:cs="Arial"/>
        </w:rPr>
        <w:t>needing more frequent naps than usual</w:t>
      </w:r>
    </w:p>
    <w:p w:rsidR="00A66322" w:rsidRPr="00D76D54" w:rsidRDefault="00A66322" w:rsidP="00D76D54">
      <w:pPr>
        <w:numPr>
          <w:ilvl w:val="0"/>
          <w:numId w:val="5"/>
        </w:numPr>
        <w:spacing w:line="240" w:lineRule="auto"/>
        <w:rPr>
          <w:rFonts w:cs="Arial"/>
        </w:rPr>
      </w:pPr>
      <w:r w:rsidRPr="00D76D54">
        <w:rPr>
          <w:rFonts w:cs="Arial"/>
        </w:rPr>
        <w:t>not feeling refreshed after sleep</w:t>
      </w:r>
    </w:p>
    <w:p w:rsidR="00A66322" w:rsidRPr="00D76D54" w:rsidRDefault="00A66322" w:rsidP="00D76D54">
      <w:pPr>
        <w:numPr>
          <w:ilvl w:val="0"/>
          <w:numId w:val="5"/>
        </w:numPr>
        <w:spacing w:line="240" w:lineRule="auto"/>
        <w:rPr>
          <w:rFonts w:cs="Arial"/>
        </w:rPr>
      </w:pPr>
      <w:r w:rsidRPr="00D76D54">
        <w:rPr>
          <w:rFonts w:cs="Arial"/>
        </w:rPr>
        <w:t>excessive head nodding or yawning</w:t>
      </w:r>
    </w:p>
    <w:p w:rsidR="00A66322" w:rsidRPr="00D76D54" w:rsidRDefault="00A66322" w:rsidP="00D76D54">
      <w:pPr>
        <w:numPr>
          <w:ilvl w:val="0"/>
          <w:numId w:val="5"/>
        </w:numPr>
        <w:spacing w:line="240" w:lineRule="auto"/>
        <w:rPr>
          <w:rFonts w:cs="Arial"/>
        </w:rPr>
      </w:pPr>
      <w:r w:rsidRPr="00D76D54">
        <w:rPr>
          <w:rFonts w:cs="Arial"/>
        </w:rPr>
        <w:t>blurred vision</w:t>
      </w:r>
    </w:p>
    <w:p w:rsidR="00A66322" w:rsidRPr="00D76D54" w:rsidRDefault="00A66322" w:rsidP="00D76D54">
      <w:pPr>
        <w:numPr>
          <w:ilvl w:val="0"/>
          <w:numId w:val="5"/>
        </w:numPr>
        <w:spacing w:line="240" w:lineRule="auto"/>
        <w:rPr>
          <w:rFonts w:cs="Arial"/>
        </w:rPr>
      </w:pPr>
      <w:r w:rsidRPr="00D76D54">
        <w:rPr>
          <w:rFonts w:cs="Arial"/>
        </w:rPr>
        <w:t>mood changes, increased irritability or other changes to the person’s mental health</w:t>
      </w:r>
    </w:p>
    <w:p w:rsidR="00A66322" w:rsidRPr="00D76D54" w:rsidRDefault="00A66322" w:rsidP="00D76D54">
      <w:pPr>
        <w:numPr>
          <w:ilvl w:val="0"/>
          <w:numId w:val="5"/>
        </w:numPr>
        <w:spacing w:line="240" w:lineRule="auto"/>
        <w:rPr>
          <w:rFonts w:cs="Arial"/>
        </w:rPr>
      </w:pPr>
      <w:r w:rsidRPr="00D76D54">
        <w:rPr>
          <w:rFonts w:cs="Arial"/>
        </w:rPr>
        <w:t>changes to the person’s health or fitness</w:t>
      </w:r>
      <w:r w:rsidR="008C09BD">
        <w:rPr>
          <w:rFonts w:cs="Arial"/>
        </w:rPr>
        <w:t>.</w:t>
      </w:r>
    </w:p>
    <w:p w:rsidR="005C322A" w:rsidRPr="00D76D54" w:rsidRDefault="005C322A" w:rsidP="00D76D54">
      <w:pPr>
        <w:spacing w:line="240" w:lineRule="auto"/>
        <w:rPr>
          <w:rFonts w:cs="Arial"/>
        </w:rPr>
      </w:pPr>
    </w:p>
    <w:p w:rsidR="00A66322" w:rsidRPr="00D76D54" w:rsidRDefault="00A66322" w:rsidP="00D76D54">
      <w:pPr>
        <w:spacing w:line="240" w:lineRule="auto"/>
        <w:rPr>
          <w:rFonts w:cs="Arial"/>
        </w:rPr>
      </w:pPr>
      <w:r w:rsidRPr="00D76D54">
        <w:rPr>
          <w:rFonts w:cs="Arial"/>
        </w:rPr>
        <w:t xml:space="preserve">Some symptoms may overlap with those caused by being under the influence of drugs or alcohol or other health conditions so </w:t>
      </w:r>
      <w:r w:rsidR="0072189D" w:rsidRPr="00D76D54">
        <w:rPr>
          <w:rFonts w:cs="Arial"/>
        </w:rPr>
        <w:t>s</w:t>
      </w:r>
      <w:r w:rsidRPr="00D76D54">
        <w:rPr>
          <w:rFonts w:cs="Arial"/>
        </w:rPr>
        <w:t>upervisory staff need to be sensitive in their discussions with staff about the symptoms observed.</w:t>
      </w:r>
    </w:p>
    <w:p w:rsidR="007B0A43" w:rsidRPr="00D76D54" w:rsidRDefault="007B0A43" w:rsidP="00D76D54">
      <w:pPr>
        <w:spacing w:line="240" w:lineRule="auto"/>
        <w:rPr>
          <w:rFonts w:cs="Arial"/>
        </w:rPr>
      </w:pPr>
    </w:p>
    <w:p w:rsidR="007E0BAD" w:rsidRPr="00D76D54" w:rsidRDefault="00C110FC" w:rsidP="00D76D54">
      <w:pPr>
        <w:spacing w:line="240" w:lineRule="auto"/>
        <w:rPr>
          <w:rFonts w:cs="Arial"/>
        </w:rPr>
      </w:pPr>
      <w:r w:rsidRPr="00D76D54">
        <w:rPr>
          <w:rFonts w:cs="Arial"/>
        </w:rPr>
        <w:lastRenderedPageBreak/>
        <w:t>Supervisors need</w:t>
      </w:r>
      <w:r w:rsidR="007E0BAD" w:rsidRPr="00D76D54">
        <w:rPr>
          <w:rFonts w:cs="Arial"/>
        </w:rPr>
        <w:t xml:space="preserve"> to ensure that </w:t>
      </w:r>
      <w:r w:rsidR="00776DC6" w:rsidRPr="008C09BD">
        <w:rPr>
          <w:rFonts w:cs="Arial"/>
          <w:i/>
        </w:rPr>
        <w:t>FORM 778 – Fitness for Duty</w:t>
      </w:r>
      <w:r w:rsidR="00776DC6" w:rsidRPr="00D76D54">
        <w:rPr>
          <w:rFonts w:cs="Arial"/>
        </w:rPr>
        <w:t xml:space="preserve"> </w:t>
      </w:r>
      <w:r w:rsidR="007E0BAD" w:rsidRPr="00D76D54">
        <w:rPr>
          <w:rFonts w:cs="Arial"/>
        </w:rPr>
        <w:t xml:space="preserve">is posted next to </w:t>
      </w:r>
      <w:r w:rsidR="000D1268" w:rsidRPr="00D76D54">
        <w:rPr>
          <w:rFonts w:cs="Arial"/>
        </w:rPr>
        <w:t>sign on area</w:t>
      </w:r>
      <w:r w:rsidR="007E0BAD" w:rsidRPr="00D76D54">
        <w:rPr>
          <w:rFonts w:cs="Arial"/>
        </w:rPr>
        <w:t xml:space="preserve"> so that all employees know they need t</w:t>
      </w:r>
      <w:r w:rsidR="00DC482B" w:rsidRPr="00D76D54">
        <w:rPr>
          <w:rFonts w:cs="Arial"/>
        </w:rPr>
        <w:t>o self check their fitness for d</w:t>
      </w:r>
      <w:r w:rsidR="007E0BAD" w:rsidRPr="00D76D54">
        <w:rPr>
          <w:rFonts w:cs="Arial"/>
        </w:rPr>
        <w:t>uty and self declare any identified issues before sign on.</w:t>
      </w:r>
    </w:p>
    <w:p w:rsidR="00B47A96" w:rsidRPr="00D76D54" w:rsidRDefault="00B47A96" w:rsidP="00D76D54">
      <w:pPr>
        <w:spacing w:line="240" w:lineRule="auto"/>
        <w:rPr>
          <w:rFonts w:cs="Arial"/>
        </w:rPr>
      </w:pPr>
    </w:p>
    <w:p w:rsidR="00A66322" w:rsidRPr="00D76D54" w:rsidRDefault="00A66322" w:rsidP="00D76D54">
      <w:pPr>
        <w:spacing w:line="240" w:lineRule="auto"/>
        <w:rPr>
          <w:rFonts w:cs="Arial"/>
        </w:rPr>
      </w:pPr>
      <w:r w:rsidRPr="00D76D54">
        <w:rPr>
          <w:rFonts w:cs="Arial"/>
        </w:rPr>
        <w:t xml:space="preserve">On detecting an ongoing deterioration in an employee’s performance, Management </w:t>
      </w:r>
      <w:r w:rsidR="00DC482B" w:rsidRPr="00D76D54">
        <w:rPr>
          <w:rFonts w:cs="Arial"/>
        </w:rPr>
        <w:t xml:space="preserve">or their representative </w:t>
      </w:r>
      <w:r w:rsidR="00450761" w:rsidRPr="00D76D54">
        <w:rPr>
          <w:rFonts w:cs="Arial"/>
        </w:rPr>
        <w:t>may</w:t>
      </w:r>
      <w:r w:rsidRPr="00D76D54">
        <w:rPr>
          <w:rFonts w:cs="Arial"/>
        </w:rPr>
        <w:t xml:space="preserve"> review the possible cause via</w:t>
      </w:r>
      <w:r w:rsidR="00EA446D" w:rsidRPr="00D76D54">
        <w:rPr>
          <w:rFonts w:cs="Arial"/>
        </w:rPr>
        <w:t xml:space="preserve"> </w:t>
      </w:r>
      <w:r w:rsidR="00EA446D" w:rsidRPr="008C09BD">
        <w:rPr>
          <w:rFonts w:cs="Arial"/>
          <w:i/>
        </w:rPr>
        <w:t>FORM 707 – Fatigue Symptoms Checklist</w:t>
      </w:r>
      <w:r w:rsidR="00EA446D" w:rsidRPr="00D76D54">
        <w:rPr>
          <w:rFonts w:cs="Arial"/>
        </w:rPr>
        <w:t xml:space="preserve"> </w:t>
      </w:r>
      <w:r w:rsidR="00EA446D" w:rsidRPr="008C09BD">
        <w:rPr>
          <w:rFonts w:cs="Arial"/>
          <w:i/>
        </w:rPr>
        <w:t>– Bus Operator</w:t>
      </w:r>
      <w:r w:rsidRPr="00D76D54">
        <w:rPr>
          <w:rFonts w:cs="Arial"/>
        </w:rPr>
        <w:t xml:space="preserve">. Following an interview process, the employee may be required to seek medical advice and treatment through the </w:t>
      </w:r>
      <w:r w:rsidR="00477426" w:rsidRPr="00D76D54">
        <w:rPr>
          <w:rFonts w:cs="Arial"/>
        </w:rPr>
        <w:t>nominate</w:t>
      </w:r>
      <w:r w:rsidR="0097224F" w:rsidRPr="00D76D54">
        <w:rPr>
          <w:rFonts w:cs="Arial"/>
        </w:rPr>
        <w:t>d</w:t>
      </w:r>
      <w:r w:rsidR="00477426" w:rsidRPr="00D76D54">
        <w:rPr>
          <w:rFonts w:cs="Arial"/>
        </w:rPr>
        <w:t xml:space="preserve"> medical practitioner</w:t>
      </w:r>
      <w:r w:rsidRPr="00D76D54">
        <w:rPr>
          <w:rFonts w:cs="Arial"/>
        </w:rPr>
        <w:t xml:space="preserve"> and undergo a medical assessment if requested.</w:t>
      </w:r>
    </w:p>
    <w:p w:rsidR="00B47A96" w:rsidRPr="00D76D54" w:rsidRDefault="00B47A96" w:rsidP="00D76D54">
      <w:pPr>
        <w:spacing w:line="240" w:lineRule="auto"/>
        <w:rPr>
          <w:rFonts w:cs="Arial"/>
        </w:rPr>
      </w:pPr>
    </w:p>
    <w:p w:rsidR="00A66322" w:rsidRPr="00D76D54" w:rsidRDefault="00A66322" w:rsidP="00D76D54">
      <w:pPr>
        <w:spacing w:line="240" w:lineRule="auto"/>
        <w:rPr>
          <w:rFonts w:cs="Arial"/>
        </w:rPr>
      </w:pPr>
      <w:r w:rsidRPr="00D76D54">
        <w:rPr>
          <w:rFonts w:cs="Arial"/>
        </w:rPr>
        <w:t>An employee found on an ongoing basis to be suffering from fatigue, that inhibits their ability to safely undertake duties associated with their employment as a heavy vehicle driver, will be immediately suspended from duty until subsequent medical advice indicates that the condition is either under control or will no longer affect their ability to undertake their duties.</w:t>
      </w:r>
      <w:r w:rsidR="00EE44C9" w:rsidRPr="00D76D54">
        <w:rPr>
          <w:rFonts w:cs="Arial"/>
        </w:rPr>
        <w:t xml:space="preserve"> </w:t>
      </w:r>
      <w:r w:rsidRPr="00D76D54">
        <w:rPr>
          <w:rFonts w:cs="Arial"/>
        </w:rPr>
        <w:t>Should an employee refuse to seek and obtain treatment to deal with a fatigue related condition, and their performance is deemed to be unsafe or if following a reasonable period of time since such treatment there is no clear and consistent improvement in performance, the employee will be classed as not meeting acceptable work standards which may result in suspension and/or subsequent termination.</w:t>
      </w:r>
    </w:p>
    <w:p w:rsidR="00B47A96" w:rsidRPr="00D76D54" w:rsidRDefault="00B47A96" w:rsidP="00D76D54">
      <w:pPr>
        <w:spacing w:line="240" w:lineRule="auto"/>
        <w:rPr>
          <w:rFonts w:cs="Arial"/>
        </w:rPr>
      </w:pPr>
    </w:p>
    <w:p w:rsidR="007E355A" w:rsidRPr="00D76D54" w:rsidRDefault="00A66322" w:rsidP="00D76D54">
      <w:pPr>
        <w:spacing w:line="240" w:lineRule="auto"/>
        <w:rPr>
          <w:rFonts w:cs="Arial"/>
        </w:rPr>
      </w:pPr>
      <w:r w:rsidRPr="00D76D54">
        <w:rPr>
          <w:rFonts w:cs="Arial"/>
        </w:rPr>
        <w:t>Where medical advice/counselling indicate that an employee is unlikely to be able to return to normal duties, termination of employment may be necessary.</w:t>
      </w:r>
    </w:p>
    <w:p w:rsidR="001413CC" w:rsidRPr="00D76D54" w:rsidRDefault="001413CC" w:rsidP="00D76D54">
      <w:pPr>
        <w:tabs>
          <w:tab w:val="num" w:pos="567"/>
        </w:tabs>
        <w:spacing w:line="240" w:lineRule="auto"/>
        <w:rPr>
          <w:rFonts w:cs="Arial"/>
        </w:rPr>
      </w:pPr>
    </w:p>
    <w:p w:rsidR="001413CC" w:rsidRPr="00D76D54" w:rsidRDefault="00954D83" w:rsidP="00181829">
      <w:pPr>
        <w:pStyle w:val="Heading3"/>
      </w:pPr>
      <w:bookmarkStart w:id="34" w:name="_Toc311021517"/>
      <w:bookmarkStart w:id="35" w:name="_Toc436230193"/>
      <w:r w:rsidRPr="00D76D54">
        <w:t>Employee</w:t>
      </w:r>
      <w:r w:rsidR="001413CC" w:rsidRPr="00D76D54">
        <w:t xml:space="preserve"> </w:t>
      </w:r>
      <w:r w:rsidR="00F9479E" w:rsidRPr="00D76D54">
        <w:t>‘</w:t>
      </w:r>
      <w:r w:rsidR="00DC482B" w:rsidRPr="00D76D54">
        <w:t>I’m Safe</w:t>
      </w:r>
      <w:r w:rsidR="00F9479E" w:rsidRPr="00D76D54">
        <w:t>’</w:t>
      </w:r>
      <w:r w:rsidR="00DC482B" w:rsidRPr="00D76D54">
        <w:t xml:space="preserve"> Method</w:t>
      </w:r>
      <w:bookmarkEnd w:id="34"/>
      <w:bookmarkEnd w:id="35"/>
    </w:p>
    <w:p w:rsidR="001413CC" w:rsidRPr="00D76D54" w:rsidRDefault="001413CC" w:rsidP="00D76D54">
      <w:pPr>
        <w:tabs>
          <w:tab w:val="num" w:pos="567"/>
        </w:tabs>
        <w:spacing w:line="240" w:lineRule="auto"/>
        <w:rPr>
          <w:rFonts w:cs="Arial"/>
        </w:rPr>
      </w:pPr>
    </w:p>
    <w:p w:rsidR="00A66322" w:rsidRPr="00D76D54" w:rsidRDefault="00703242" w:rsidP="00D76D54">
      <w:pPr>
        <w:spacing w:line="240" w:lineRule="auto"/>
        <w:rPr>
          <w:rFonts w:cs="Arial"/>
        </w:rPr>
      </w:pPr>
      <w:r w:rsidRPr="00D76D54">
        <w:rPr>
          <w:rFonts w:cs="Arial"/>
        </w:rPr>
        <w:t>Employees</w:t>
      </w:r>
      <w:r w:rsidR="00A66322" w:rsidRPr="00D76D54">
        <w:rPr>
          <w:rFonts w:cs="Arial"/>
        </w:rPr>
        <w:t xml:space="preserve"> must be in a fit and healthy state when presenting for work.  In particular</w:t>
      </w:r>
      <w:r w:rsidR="00361A83" w:rsidRPr="00D76D54">
        <w:rPr>
          <w:rFonts w:cs="Arial"/>
        </w:rPr>
        <w:t>,</w:t>
      </w:r>
      <w:r w:rsidR="00A66322" w:rsidRPr="00D76D54">
        <w:rPr>
          <w:rFonts w:cs="Arial"/>
        </w:rPr>
        <w:t xml:space="preserve"> </w:t>
      </w:r>
      <w:r w:rsidRPr="00D76D54">
        <w:rPr>
          <w:rFonts w:cs="Arial"/>
        </w:rPr>
        <w:t>those working with heavy vehicles</w:t>
      </w:r>
      <w:r w:rsidR="00A66322" w:rsidRPr="00D76D54">
        <w:rPr>
          <w:rFonts w:cs="Arial"/>
        </w:rPr>
        <w:t xml:space="preserve"> must be well rested prior to attending work in order to safely undertake forthcoming w</w:t>
      </w:r>
      <w:r w:rsidR="0059162F" w:rsidRPr="00D76D54">
        <w:rPr>
          <w:rFonts w:cs="Arial"/>
        </w:rPr>
        <w:t xml:space="preserve">orking and driving activities. </w:t>
      </w:r>
      <w:r w:rsidR="00A66322" w:rsidRPr="00D76D54">
        <w:rPr>
          <w:rFonts w:cs="Arial"/>
        </w:rPr>
        <w:t xml:space="preserve">Short-term measures such as taking naps can help to compensate for lack of sleep, however naps are not a substitute for continuous sleep.  </w:t>
      </w:r>
    </w:p>
    <w:p w:rsidR="00A66322" w:rsidRPr="00D76D54" w:rsidRDefault="00A66322" w:rsidP="00D76D54">
      <w:pPr>
        <w:spacing w:line="240" w:lineRule="auto"/>
        <w:rPr>
          <w:rFonts w:cs="Arial"/>
        </w:rPr>
      </w:pPr>
    </w:p>
    <w:p w:rsidR="00A66322" w:rsidRPr="00D76D54" w:rsidRDefault="00A66322" w:rsidP="00D76D54">
      <w:pPr>
        <w:spacing w:line="240" w:lineRule="auto"/>
        <w:rPr>
          <w:rFonts w:cs="Arial"/>
        </w:rPr>
      </w:pPr>
      <w:r w:rsidRPr="00D76D54">
        <w:rPr>
          <w:rFonts w:cs="Arial"/>
        </w:rPr>
        <w:t xml:space="preserve">Prior to commencing a </w:t>
      </w:r>
      <w:r w:rsidR="002204FF" w:rsidRPr="00D76D54">
        <w:rPr>
          <w:rFonts w:cs="Arial"/>
        </w:rPr>
        <w:t>work</w:t>
      </w:r>
      <w:r w:rsidRPr="00D76D54">
        <w:rPr>
          <w:rFonts w:cs="Arial"/>
        </w:rPr>
        <w:t xml:space="preserve"> activity, </w:t>
      </w:r>
      <w:r w:rsidR="00703242" w:rsidRPr="00D76D54">
        <w:rPr>
          <w:rFonts w:cs="Arial"/>
        </w:rPr>
        <w:t>employees</w:t>
      </w:r>
      <w:r w:rsidR="00F6045A" w:rsidRPr="00D76D54">
        <w:rPr>
          <w:rFonts w:cs="Arial"/>
        </w:rPr>
        <w:t xml:space="preserve"> must notify M</w:t>
      </w:r>
      <w:r w:rsidRPr="00D76D54">
        <w:rPr>
          <w:rFonts w:cs="Arial"/>
        </w:rPr>
        <w:t>anagement if they are unable to complete an assigned task. By signing on</w:t>
      </w:r>
      <w:r w:rsidR="008A7239" w:rsidRPr="00D76D54">
        <w:rPr>
          <w:rFonts w:cs="Arial"/>
        </w:rPr>
        <w:t>,</w:t>
      </w:r>
      <w:r w:rsidRPr="00D76D54">
        <w:rPr>
          <w:rFonts w:cs="Arial"/>
        </w:rPr>
        <w:t xml:space="preserve"> </w:t>
      </w:r>
      <w:r w:rsidR="00703242" w:rsidRPr="00D76D54">
        <w:rPr>
          <w:rFonts w:cs="Arial"/>
        </w:rPr>
        <w:t xml:space="preserve">employees are </w:t>
      </w:r>
      <w:r w:rsidRPr="00D76D54">
        <w:rPr>
          <w:rFonts w:cs="Arial"/>
        </w:rPr>
        <w:t xml:space="preserve">declaring they are fit for work and understand the factors that contribute to fatigue and legal obligations in regard to work and rest hours. </w:t>
      </w:r>
      <w:r w:rsidR="00703242" w:rsidRPr="00D76D54">
        <w:rPr>
          <w:rFonts w:cs="Arial"/>
        </w:rPr>
        <w:t>Employees</w:t>
      </w:r>
      <w:r w:rsidR="004B5C13" w:rsidRPr="00D76D54">
        <w:rPr>
          <w:rFonts w:cs="Arial"/>
        </w:rPr>
        <w:t xml:space="preserve"> must declare to their S</w:t>
      </w:r>
      <w:r w:rsidRPr="00D76D54">
        <w:rPr>
          <w:rFonts w:cs="Arial"/>
        </w:rPr>
        <w:t xml:space="preserve">upervisors if they believe they are unfit for duty due to any lifestyle, health or medical issue both before and during work. Signing on </w:t>
      </w:r>
      <w:r w:rsidR="000D1268" w:rsidRPr="00D76D54">
        <w:rPr>
          <w:rFonts w:cs="Arial"/>
        </w:rPr>
        <w:t>for</w:t>
      </w:r>
      <w:r w:rsidR="00347ABE" w:rsidRPr="00D76D54">
        <w:rPr>
          <w:rFonts w:cs="Arial"/>
        </w:rPr>
        <w:t xml:space="preserve"> work will</w:t>
      </w:r>
      <w:r w:rsidRPr="00D76D54">
        <w:rPr>
          <w:rFonts w:cs="Arial"/>
        </w:rPr>
        <w:t xml:space="preserve"> be taken as a commitment to adherence to </w:t>
      </w:r>
      <w:r w:rsidR="00426B0A" w:rsidRPr="00D76D54">
        <w:rPr>
          <w:rStyle w:val="Style12pt"/>
          <w:rFonts w:cs="Arial"/>
        </w:rPr>
        <w:t xml:space="preserve">State Transit </w:t>
      </w:r>
      <w:r w:rsidRPr="00D76D54">
        <w:rPr>
          <w:rFonts w:cs="Arial"/>
        </w:rPr>
        <w:t>Policy, in particular Scheduling and Rostering, and Fitness for Work Policies.</w:t>
      </w:r>
    </w:p>
    <w:p w:rsidR="00B47A96" w:rsidRPr="00D76D54" w:rsidRDefault="00B47A96" w:rsidP="00D76D54">
      <w:pPr>
        <w:spacing w:line="240" w:lineRule="auto"/>
        <w:rPr>
          <w:rFonts w:cs="Arial"/>
        </w:rPr>
      </w:pPr>
    </w:p>
    <w:p w:rsidR="001413CC" w:rsidRPr="00D76D54" w:rsidRDefault="00703242" w:rsidP="00D76D54">
      <w:pPr>
        <w:spacing w:line="240" w:lineRule="auto"/>
        <w:rPr>
          <w:rFonts w:cs="Arial"/>
        </w:rPr>
      </w:pPr>
      <w:r w:rsidRPr="00D76D54">
        <w:rPr>
          <w:rFonts w:cs="Arial"/>
        </w:rPr>
        <w:t>Employees</w:t>
      </w:r>
      <w:r w:rsidR="001413CC" w:rsidRPr="00D76D54">
        <w:rPr>
          <w:rFonts w:cs="Arial"/>
        </w:rPr>
        <w:t xml:space="preserve"> </w:t>
      </w:r>
      <w:r w:rsidR="003C2966" w:rsidRPr="00D76D54">
        <w:rPr>
          <w:rFonts w:cs="Arial"/>
        </w:rPr>
        <w:t xml:space="preserve">can use </w:t>
      </w:r>
      <w:r w:rsidR="003C2966" w:rsidRPr="008C09BD">
        <w:rPr>
          <w:rFonts w:cs="Arial"/>
          <w:i/>
        </w:rPr>
        <w:t>FORM 778 – Fitness for Duty</w:t>
      </w:r>
      <w:r w:rsidR="003C2966" w:rsidRPr="00D76D54">
        <w:rPr>
          <w:rFonts w:cs="Arial"/>
        </w:rPr>
        <w:t xml:space="preserve"> </w:t>
      </w:r>
      <w:r w:rsidR="001413CC" w:rsidRPr="00D76D54">
        <w:rPr>
          <w:rFonts w:cs="Arial"/>
        </w:rPr>
        <w:t xml:space="preserve">to check they are fit for </w:t>
      </w:r>
      <w:r w:rsidR="00B50E46" w:rsidRPr="00D76D54">
        <w:rPr>
          <w:rFonts w:cs="Arial"/>
        </w:rPr>
        <w:t>work</w:t>
      </w:r>
      <w:r w:rsidR="001413CC" w:rsidRPr="00D76D54">
        <w:rPr>
          <w:rFonts w:cs="Arial"/>
        </w:rPr>
        <w:t xml:space="preserve">. This means asking themselves the following questions: ‘Fitness for work’ means being able to answer ‘yes’ to ALL </w:t>
      </w:r>
      <w:r w:rsidR="00F9479E" w:rsidRPr="00D76D54">
        <w:rPr>
          <w:rFonts w:cs="Arial"/>
        </w:rPr>
        <w:t xml:space="preserve">of </w:t>
      </w:r>
      <w:r w:rsidR="001413CC" w:rsidRPr="00D76D54">
        <w:rPr>
          <w:rFonts w:cs="Arial"/>
        </w:rPr>
        <w:t xml:space="preserve">the </w:t>
      </w:r>
      <w:r w:rsidR="00F9479E" w:rsidRPr="00D76D54">
        <w:rPr>
          <w:rFonts w:cs="Arial"/>
        </w:rPr>
        <w:t>‘</w:t>
      </w:r>
      <w:r w:rsidR="001413CC" w:rsidRPr="00D76D54">
        <w:rPr>
          <w:rFonts w:cs="Arial"/>
        </w:rPr>
        <w:t xml:space="preserve">I’m </w:t>
      </w:r>
      <w:r w:rsidR="00F9479E" w:rsidRPr="00D76D54">
        <w:rPr>
          <w:rFonts w:cs="Arial"/>
        </w:rPr>
        <w:t>S</w:t>
      </w:r>
      <w:r w:rsidR="001413CC" w:rsidRPr="00D76D54">
        <w:rPr>
          <w:rFonts w:cs="Arial"/>
        </w:rPr>
        <w:t>afe</w:t>
      </w:r>
      <w:r w:rsidR="00F9479E" w:rsidRPr="00D76D54">
        <w:rPr>
          <w:rFonts w:cs="Arial"/>
        </w:rPr>
        <w:t>’</w:t>
      </w:r>
      <w:r w:rsidR="001413CC" w:rsidRPr="00D76D54">
        <w:rPr>
          <w:rFonts w:cs="Arial"/>
        </w:rPr>
        <w:t xml:space="preserve"> questions.</w:t>
      </w:r>
    </w:p>
    <w:p w:rsidR="00B47A96" w:rsidRPr="00D76D54" w:rsidRDefault="00B47A96" w:rsidP="00D76D54">
      <w:pPr>
        <w:spacing w:line="240" w:lineRule="auto"/>
        <w:rPr>
          <w:rFonts w:cs="Arial"/>
        </w:rPr>
      </w:pPr>
    </w:p>
    <w:p w:rsidR="001413CC" w:rsidRPr="00D76D54" w:rsidRDefault="001413CC" w:rsidP="00D76D54">
      <w:pPr>
        <w:autoSpaceDE w:val="0"/>
        <w:autoSpaceDN w:val="0"/>
        <w:adjustRightInd w:val="0"/>
        <w:spacing w:line="240" w:lineRule="auto"/>
        <w:rPr>
          <w:rFonts w:cs="Arial"/>
          <w:color w:val="000000"/>
        </w:rPr>
      </w:pPr>
      <w:r w:rsidRPr="00D76D54">
        <w:rPr>
          <w:rFonts w:cs="Arial"/>
          <w:b/>
          <w:color w:val="000000"/>
        </w:rPr>
        <w:t>I</w:t>
      </w:r>
      <w:r w:rsidRPr="00D76D54">
        <w:rPr>
          <w:rFonts w:cs="Arial"/>
          <w:color w:val="000000"/>
        </w:rPr>
        <w:t>llness</w:t>
      </w:r>
      <w:r w:rsidR="00F9479E" w:rsidRPr="00D76D54">
        <w:rPr>
          <w:rFonts w:cs="Arial"/>
          <w:color w:val="000000"/>
        </w:rPr>
        <w:t xml:space="preserve">… </w:t>
      </w:r>
      <w:r w:rsidR="00F9479E" w:rsidRPr="00D76D54">
        <w:rPr>
          <w:rFonts w:cs="Arial"/>
          <w:color w:val="000000"/>
        </w:rPr>
        <w:tab/>
      </w:r>
      <w:r w:rsidR="00F9479E" w:rsidRPr="00D76D54">
        <w:rPr>
          <w:rFonts w:cs="Arial"/>
          <w:color w:val="000000"/>
        </w:rPr>
        <w:tab/>
        <w:t>A</w:t>
      </w:r>
      <w:r w:rsidRPr="00D76D54">
        <w:rPr>
          <w:rFonts w:cs="Arial"/>
          <w:color w:val="000000"/>
        </w:rPr>
        <w:t>m I physically well?</w:t>
      </w:r>
    </w:p>
    <w:p w:rsidR="001413CC" w:rsidRPr="00D76D54" w:rsidRDefault="001413CC" w:rsidP="00D76D54">
      <w:pPr>
        <w:autoSpaceDE w:val="0"/>
        <w:autoSpaceDN w:val="0"/>
        <w:adjustRightInd w:val="0"/>
        <w:spacing w:line="240" w:lineRule="auto"/>
        <w:rPr>
          <w:rFonts w:cs="Arial"/>
          <w:color w:val="000000"/>
        </w:rPr>
      </w:pPr>
      <w:r w:rsidRPr="00D76D54">
        <w:rPr>
          <w:rFonts w:cs="Arial"/>
          <w:b/>
          <w:color w:val="000000"/>
        </w:rPr>
        <w:t>M</w:t>
      </w:r>
      <w:r w:rsidRPr="00D76D54">
        <w:rPr>
          <w:rFonts w:cs="Arial"/>
          <w:color w:val="000000"/>
        </w:rPr>
        <w:t>edication</w:t>
      </w:r>
      <w:r w:rsidR="00F9479E" w:rsidRPr="00D76D54">
        <w:rPr>
          <w:rFonts w:cs="Arial"/>
          <w:color w:val="000000"/>
        </w:rPr>
        <w:t xml:space="preserve">… </w:t>
      </w:r>
      <w:r w:rsidR="00F9479E" w:rsidRPr="00D76D54">
        <w:rPr>
          <w:rFonts w:cs="Arial"/>
          <w:color w:val="000000"/>
        </w:rPr>
        <w:tab/>
      </w:r>
      <w:r w:rsidR="0084602D">
        <w:rPr>
          <w:rFonts w:cs="Arial"/>
          <w:color w:val="000000"/>
        </w:rPr>
        <w:tab/>
      </w:r>
      <w:r w:rsidRPr="00D76D54">
        <w:rPr>
          <w:rFonts w:cs="Arial"/>
          <w:color w:val="000000"/>
        </w:rPr>
        <w:t>Am I free from the effects of drugs?</w:t>
      </w:r>
      <w:r w:rsidRPr="00D76D54">
        <w:rPr>
          <w:rFonts w:cs="Arial"/>
          <w:color w:val="000000"/>
        </w:rPr>
        <w:br/>
      </w:r>
      <w:r w:rsidRPr="00D76D54">
        <w:rPr>
          <w:rFonts w:cs="Arial"/>
          <w:b/>
          <w:color w:val="000000"/>
        </w:rPr>
        <w:t>S</w:t>
      </w:r>
      <w:r w:rsidRPr="00D76D54">
        <w:rPr>
          <w:rFonts w:cs="Arial"/>
          <w:color w:val="000000"/>
        </w:rPr>
        <w:t>tress</w:t>
      </w:r>
      <w:r w:rsidR="00F9479E" w:rsidRPr="00D76D54">
        <w:rPr>
          <w:rFonts w:cs="Arial"/>
          <w:color w:val="000000"/>
        </w:rPr>
        <w:t xml:space="preserve">… </w:t>
      </w:r>
      <w:r w:rsidR="00F9479E" w:rsidRPr="00D76D54">
        <w:rPr>
          <w:rFonts w:cs="Arial"/>
          <w:color w:val="000000"/>
        </w:rPr>
        <w:tab/>
      </w:r>
      <w:r w:rsidR="00F9479E" w:rsidRPr="00D76D54">
        <w:rPr>
          <w:rFonts w:cs="Arial"/>
          <w:color w:val="000000"/>
        </w:rPr>
        <w:tab/>
      </w:r>
      <w:r w:rsidRPr="00D76D54">
        <w:rPr>
          <w:rFonts w:cs="Arial"/>
          <w:color w:val="000000"/>
        </w:rPr>
        <w:t>Am I free from significant stress?</w:t>
      </w:r>
    </w:p>
    <w:p w:rsidR="001413CC" w:rsidRPr="00D76D54" w:rsidRDefault="001413CC" w:rsidP="00D76D54">
      <w:pPr>
        <w:autoSpaceDE w:val="0"/>
        <w:autoSpaceDN w:val="0"/>
        <w:adjustRightInd w:val="0"/>
        <w:spacing w:line="240" w:lineRule="auto"/>
        <w:rPr>
          <w:rFonts w:cs="Arial"/>
          <w:color w:val="000000"/>
        </w:rPr>
      </w:pPr>
      <w:r w:rsidRPr="00D76D54">
        <w:rPr>
          <w:rFonts w:cs="Arial"/>
          <w:b/>
          <w:color w:val="000000"/>
        </w:rPr>
        <w:t>A</w:t>
      </w:r>
      <w:r w:rsidRPr="00D76D54">
        <w:rPr>
          <w:rFonts w:cs="Arial"/>
          <w:color w:val="000000"/>
        </w:rPr>
        <w:t>lcohol</w:t>
      </w:r>
      <w:r w:rsidR="00F9479E" w:rsidRPr="00D76D54">
        <w:rPr>
          <w:rFonts w:cs="Arial"/>
          <w:color w:val="000000"/>
        </w:rPr>
        <w:t xml:space="preserve">… </w:t>
      </w:r>
      <w:r w:rsidR="00F9479E" w:rsidRPr="00D76D54">
        <w:rPr>
          <w:rFonts w:cs="Arial"/>
          <w:color w:val="000000"/>
        </w:rPr>
        <w:tab/>
      </w:r>
      <w:r w:rsidR="00F9479E" w:rsidRPr="00D76D54">
        <w:rPr>
          <w:rFonts w:cs="Arial"/>
          <w:color w:val="000000"/>
        </w:rPr>
        <w:tab/>
      </w:r>
      <w:r w:rsidRPr="00D76D54">
        <w:rPr>
          <w:rFonts w:cs="Arial"/>
          <w:color w:val="000000"/>
        </w:rPr>
        <w:t>Am I free from the effects of alcohol?</w:t>
      </w:r>
    </w:p>
    <w:p w:rsidR="001413CC" w:rsidRPr="00D76D54" w:rsidRDefault="001413CC" w:rsidP="00D76D54">
      <w:pPr>
        <w:autoSpaceDE w:val="0"/>
        <w:autoSpaceDN w:val="0"/>
        <w:adjustRightInd w:val="0"/>
        <w:spacing w:line="240" w:lineRule="auto"/>
        <w:rPr>
          <w:rFonts w:cs="Arial"/>
          <w:color w:val="000000"/>
        </w:rPr>
      </w:pPr>
      <w:r w:rsidRPr="00D76D54">
        <w:rPr>
          <w:rFonts w:cs="Arial"/>
          <w:b/>
          <w:color w:val="000000"/>
        </w:rPr>
        <w:t>F</w:t>
      </w:r>
      <w:r w:rsidRPr="00D76D54">
        <w:rPr>
          <w:rFonts w:cs="Arial"/>
          <w:color w:val="000000"/>
        </w:rPr>
        <w:t>atigue</w:t>
      </w:r>
      <w:r w:rsidR="00F9479E" w:rsidRPr="00D76D54">
        <w:rPr>
          <w:rFonts w:cs="Arial"/>
          <w:color w:val="000000"/>
        </w:rPr>
        <w:t xml:space="preserve">… </w:t>
      </w:r>
      <w:r w:rsidR="00F9479E" w:rsidRPr="00D76D54">
        <w:rPr>
          <w:rFonts w:cs="Arial"/>
          <w:color w:val="000000"/>
        </w:rPr>
        <w:tab/>
      </w:r>
      <w:r w:rsidR="00F9479E" w:rsidRPr="00D76D54">
        <w:rPr>
          <w:rFonts w:cs="Arial"/>
          <w:color w:val="000000"/>
        </w:rPr>
        <w:tab/>
      </w:r>
      <w:r w:rsidRPr="00D76D54">
        <w:rPr>
          <w:rFonts w:cs="Arial"/>
          <w:color w:val="000000"/>
        </w:rPr>
        <w:t>Have I had enough rest?</w:t>
      </w:r>
    </w:p>
    <w:p w:rsidR="001413CC" w:rsidRPr="00D76D54" w:rsidRDefault="001413CC" w:rsidP="00D76D54">
      <w:pPr>
        <w:pStyle w:val="BodyTextIndent2"/>
        <w:ind w:left="0" w:right="221" w:firstLine="0"/>
        <w:rPr>
          <w:rFonts w:cs="Arial"/>
          <w:sz w:val="22"/>
          <w:szCs w:val="22"/>
        </w:rPr>
      </w:pPr>
      <w:r w:rsidRPr="00D76D54">
        <w:rPr>
          <w:rFonts w:cs="Arial"/>
          <w:b/>
          <w:sz w:val="22"/>
          <w:szCs w:val="22"/>
        </w:rPr>
        <w:t>E</w:t>
      </w:r>
      <w:r w:rsidRPr="00D76D54">
        <w:rPr>
          <w:rFonts w:cs="Arial"/>
          <w:sz w:val="22"/>
          <w:szCs w:val="22"/>
        </w:rPr>
        <w:t>ating</w:t>
      </w:r>
      <w:r w:rsidR="00F9479E" w:rsidRPr="00D76D54">
        <w:rPr>
          <w:rFonts w:cs="Arial"/>
          <w:sz w:val="22"/>
          <w:szCs w:val="22"/>
        </w:rPr>
        <w:t xml:space="preserve">… </w:t>
      </w:r>
      <w:r w:rsidR="00F9479E" w:rsidRPr="00D76D54">
        <w:rPr>
          <w:rFonts w:cs="Arial"/>
          <w:sz w:val="22"/>
          <w:szCs w:val="22"/>
        </w:rPr>
        <w:tab/>
      </w:r>
      <w:r w:rsidR="00F9479E" w:rsidRPr="00D76D54">
        <w:rPr>
          <w:rFonts w:cs="Arial"/>
          <w:sz w:val="22"/>
          <w:szCs w:val="22"/>
        </w:rPr>
        <w:tab/>
      </w:r>
      <w:r w:rsidRPr="00D76D54">
        <w:rPr>
          <w:rFonts w:cs="Arial"/>
          <w:sz w:val="22"/>
          <w:szCs w:val="22"/>
        </w:rPr>
        <w:t xml:space="preserve">Have I eaten properly? </w:t>
      </w:r>
    </w:p>
    <w:p w:rsidR="001413CC" w:rsidRPr="00D76D54" w:rsidRDefault="001413CC" w:rsidP="00D76D54">
      <w:pPr>
        <w:pStyle w:val="Style12ptJustified"/>
        <w:spacing w:line="240" w:lineRule="auto"/>
        <w:jc w:val="left"/>
        <w:rPr>
          <w:rFonts w:cs="Arial"/>
          <w:szCs w:val="22"/>
        </w:rPr>
      </w:pPr>
    </w:p>
    <w:p w:rsidR="00A66322" w:rsidRPr="00D76D54" w:rsidRDefault="00A66322" w:rsidP="00D76D54">
      <w:pPr>
        <w:spacing w:line="240" w:lineRule="auto"/>
        <w:rPr>
          <w:rFonts w:cs="Arial"/>
        </w:rPr>
      </w:pPr>
      <w:r w:rsidRPr="00D76D54">
        <w:rPr>
          <w:rFonts w:cs="Arial"/>
        </w:rPr>
        <w:t xml:space="preserve">Whilst undertaking a driving activity, all </w:t>
      </w:r>
      <w:r w:rsidR="009F03E2" w:rsidRPr="00D76D54">
        <w:rPr>
          <w:rFonts w:cs="Arial"/>
        </w:rPr>
        <w:t>e</w:t>
      </w:r>
      <w:r w:rsidR="00703242" w:rsidRPr="00D76D54">
        <w:rPr>
          <w:rFonts w:cs="Arial"/>
        </w:rPr>
        <w:t>mployees</w:t>
      </w:r>
      <w:r w:rsidRPr="00D76D54">
        <w:rPr>
          <w:rFonts w:cs="Arial"/>
        </w:rPr>
        <w:t xml:space="preserve"> should be alert for any signs of fatigue or tiredness. Should a </w:t>
      </w:r>
      <w:r w:rsidR="00987075" w:rsidRPr="00D76D54">
        <w:rPr>
          <w:rFonts w:cs="Arial"/>
        </w:rPr>
        <w:t>driver feel fatigued or tired</w:t>
      </w:r>
      <w:r w:rsidR="00B70D1A" w:rsidRPr="00D76D54">
        <w:rPr>
          <w:rFonts w:cs="Arial"/>
        </w:rPr>
        <w:t>,</w:t>
      </w:r>
      <w:r w:rsidR="00987075" w:rsidRPr="00D76D54">
        <w:rPr>
          <w:rFonts w:cs="Arial"/>
        </w:rPr>
        <w:t xml:space="preserve"> </w:t>
      </w:r>
      <w:r w:rsidR="00426B0A" w:rsidRPr="00D76D54">
        <w:rPr>
          <w:rStyle w:val="Style12pt"/>
          <w:rFonts w:cs="Arial"/>
        </w:rPr>
        <w:t xml:space="preserve">State Transit </w:t>
      </w:r>
      <w:r w:rsidRPr="00D76D54">
        <w:rPr>
          <w:rFonts w:cs="Arial"/>
        </w:rPr>
        <w:t>requires that the vehicle be stopped at the nearest saf</w:t>
      </w:r>
      <w:r w:rsidR="00504111" w:rsidRPr="00D76D54">
        <w:rPr>
          <w:rFonts w:cs="Arial"/>
        </w:rPr>
        <w:t>e location and then</w:t>
      </w:r>
      <w:r w:rsidR="00B70D1A" w:rsidRPr="00D76D54">
        <w:rPr>
          <w:rFonts w:cs="Arial"/>
        </w:rPr>
        <w:t xml:space="preserve"> the driver contacts the Network Control Centre (NCC). The NCC will </w:t>
      </w:r>
      <w:r w:rsidRPr="00D76D54">
        <w:rPr>
          <w:rFonts w:cs="Arial"/>
        </w:rPr>
        <w:t>then arrange</w:t>
      </w:r>
      <w:r w:rsidR="004A1FE4" w:rsidRPr="00D76D54">
        <w:rPr>
          <w:rFonts w:cs="Arial"/>
        </w:rPr>
        <w:t xml:space="preserve"> for a </w:t>
      </w:r>
      <w:r w:rsidRPr="00D76D54">
        <w:rPr>
          <w:rFonts w:cs="Arial"/>
        </w:rPr>
        <w:t>relief</w:t>
      </w:r>
      <w:r w:rsidR="004A1FE4" w:rsidRPr="00D76D54">
        <w:rPr>
          <w:rFonts w:cs="Arial"/>
        </w:rPr>
        <w:t xml:space="preserve"> driver. </w:t>
      </w:r>
      <w:r w:rsidRPr="00D76D54">
        <w:rPr>
          <w:rFonts w:cs="Arial"/>
        </w:rPr>
        <w:t>The driver then obtains sufficient sleep before commencing any further driving tasks.</w:t>
      </w:r>
    </w:p>
    <w:p w:rsidR="00A66322" w:rsidRPr="00D76D54" w:rsidRDefault="00A66322" w:rsidP="00D76D54">
      <w:pPr>
        <w:spacing w:line="240" w:lineRule="auto"/>
        <w:rPr>
          <w:rFonts w:cs="Arial"/>
        </w:rPr>
      </w:pPr>
    </w:p>
    <w:p w:rsidR="00A66322" w:rsidRDefault="00A66322" w:rsidP="00D76D54">
      <w:pPr>
        <w:spacing w:line="240" w:lineRule="auto"/>
        <w:rPr>
          <w:rFonts w:cs="Arial"/>
        </w:rPr>
      </w:pPr>
      <w:r w:rsidRPr="00D76D54">
        <w:rPr>
          <w:rFonts w:cs="Arial"/>
        </w:rPr>
        <w:t>Ignorance of the legal and safety issues related to fatigue will not be accepted as a defence</w:t>
      </w:r>
      <w:r w:rsidR="007404AB" w:rsidRPr="00D76D54">
        <w:rPr>
          <w:rFonts w:cs="Arial"/>
        </w:rPr>
        <w:t>.</w:t>
      </w:r>
    </w:p>
    <w:p w:rsidR="00E50D72" w:rsidRDefault="00E50D72" w:rsidP="00D76D54">
      <w:pPr>
        <w:spacing w:line="240" w:lineRule="auto"/>
        <w:rPr>
          <w:rFonts w:cs="Arial"/>
        </w:rPr>
      </w:pPr>
    </w:p>
    <w:p w:rsidR="00E50D72" w:rsidRPr="00D76D54" w:rsidRDefault="00E50D72" w:rsidP="00181829">
      <w:pPr>
        <w:pStyle w:val="Heading3"/>
      </w:pPr>
      <w:bookmarkStart w:id="36" w:name="_Toc311021520"/>
      <w:bookmarkStart w:id="37" w:name="_Toc436230194"/>
      <w:r w:rsidRPr="00D76D54">
        <w:t>Workplace Conditions</w:t>
      </w:r>
      <w:bookmarkEnd w:id="36"/>
      <w:bookmarkEnd w:id="37"/>
    </w:p>
    <w:p w:rsidR="00E50D72" w:rsidRPr="00D76D54" w:rsidRDefault="00E50D72" w:rsidP="00E50D72">
      <w:pPr>
        <w:pStyle w:val="NoSpacing"/>
        <w:ind w:left="0" w:right="-46"/>
        <w:rPr>
          <w:rFonts w:ascii="Arial" w:hAnsi="Arial" w:cs="Arial"/>
        </w:rPr>
      </w:pPr>
    </w:p>
    <w:p w:rsidR="00E50D72" w:rsidRPr="00D76D54" w:rsidRDefault="00E50D72" w:rsidP="00E50D72">
      <w:pPr>
        <w:spacing w:line="240" w:lineRule="auto"/>
        <w:rPr>
          <w:rFonts w:cs="Arial"/>
        </w:rPr>
      </w:pPr>
      <w:r w:rsidRPr="00D76D54">
        <w:rPr>
          <w:rFonts w:cs="Arial"/>
        </w:rPr>
        <w:t xml:space="preserve">State Transit vehicle cabins are optimised for the Bus Operator comfort while driving. </w:t>
      </w:r>
      <w:r w:rsidRPr="00D76D54">
        <w:rPr>
          <w:rStyle w:val="Style12pt"/>
          <w:rFonts w:cs="Arial"/>
        </w:rPr>
        <w:t xml:space="preserve">This is achieved by </w:t>
      </w:r>
      <w:r w:rsidRPr="00D76D54">
        <w:rPr>
          <w:rFonts w:cs="Arial"/>
        </w:rPr>
        <w:t xml:space="preserve">the </w:t>
      </w:r>
      <w:r w:rsidR="009B495E">
        <w:rPr>
          <w:rFonts w:cs="Arial"/>
        </w:rPr>
        <w:t>p</w:t>
      </w:r>
      <w:r w:rsidRPr="00D76D54">
        <w:rPr>
          <w:rFonts w:cs="Arial"/>
        </w:rPr>
        <w:t>rovision of safe, reliable and comfortable vehicles:</w:t>
      </w:r>
    </w:p>
    <w:p w:rsidR="00E50D72" w:rsidRPr="00D76D54" w:rsidRDefault="00E50D72" w:rsidP="00E50D72">
      <w:pPr>
        <w:numPr>
          <w:ilvl w:val="0"/>
          <w:numId w:val="5"/>
        </w:numPr>
        <w:spacing w:line="240" w:lineRule="auto"/>
        <w:rPr>
          <w:rFonts w:cs="Arial"/>
        </w:rPr>
      </w:pPr>
      <w:r w:rsidRPr="00D76D54">
        <w:rPr>
          <w:rFonts w:cs="Arial"/>
        </w:rPr>
        <w:t>Most vehicles are modern</w:t>
      </w:r>
    </w:p>
    <w:p w:rsidR="00E50D72" w:rsidRPr="00D76D54" w:rsidRDefault="00E50D72" w:rsidP="00E50D72">
      <w:pPr>
        <w:numPr>
          <w:ilvl w:val="0"/>
          <w:numId w:val="5"/>
        </w:numPr>
        <w:spacing w:line="240" w:lineRule="auto"/>
        <w:rPr>
          <w:rFonts w:cs="Arial"/>
        </w:rPr>
      </w:pPr>
      <w:r w:rsidRPr="00D76D54">
        <w:rPr>
          <w:rFonts w:cs="Arial"/>
        </w:rPr>
        <w:t>68.5% of vehicles are air conditioned</w:t>
      </w:r>
    </w:p>
    <w:p w:rsidR="00E50D72" w:rsidRPr="00D76D54" w:rsidRDefault="00E50D72" w:rsidP="00E50D72">
      <w:pPr>
        <w:numPr>
          <w:ilvl w:val="0"/>
          <w:numId w:val="5"/>
        </w:numPr>
        <w:spacing w:line="240" w:lineRule="auto"/>
        <w:rPr>
          <w:rFonts w:cs="Arial"/>
        </w:rPr>
      </w:pPr>
      <w:r w:rsidRPr="00D76D54">
        <w:rPr>
          <w:rFonts w:cs="Arial"/>
        </w:rPr>
        <w:t>All buses are fitted with air bag suspension, providing added safety</w:t>
      </w:r>
    </w:p>
    <w:p w:rsidR="00E50D72" w:rsidRPr="00D76D54" w:rsidRDefault="00E50D72" w:rsidP="00E50D72">
      <w:pPr>
        <w:numPr>
          <w:ilvl w:val="0"/>
          <w:numId w:val="5"/>
        </w:numPr>
        <w:spacing w:line="240" w:lineRule="auto"/>
        <w:rPr>
          <w:rFonts w:cs="Arial"/>
        </w:rPr>
      </w:pPr>
      <w:r w:rsidRPr="00D76D54">
        <w:rPr>
          <w:rFonts w:cs="Arial"/>
        </w:rPr>
        <w:t>Buses are comprehensively maintained</w:t>
      </w:r>
    </w:p>
    <w:p w:rsidR="00E50D72" w:rsidRPr="00D76D54" w:rsidRDefault="00E50D72" w:rsidP="00E50D72">
      <w:pPr>
        <w:numPr>
          <w:ilvl w:val="0"/>
          <w:numId w:val="5"/>
        </w:numPr>
        <w:spacing w:line="240" w:lineRule="auto"/>
        <w:rPr>
          <w:rFonts w:cs="Arial"/>
        </w:rPr>
      </w:pPr>
      <w:r w:rsidRPr="00D76D54">
        <w:rPr>
          <w:rFonts w:cs="Arial"/>
        </w:rPr>
        <w:t>Pre-pay is lowering task fatigue and stress</w:t>
      </w:r>
    </w:p>
    <w:p w:rsidR="00E50D72" w:rsidRPr="00D76D54" w:rsidRDefault="00E50D72" w:rsidP="00E50D72">
      <w:pPr>
        <w:numPr>
          <w:ilvl w:val="0"/>
          <w:numId w:val="5"/>
        </w:numPr>
        <w:spacing w:line="240" w:lineRule="auto"/>
        <w:rPr>
          <w:rFonts w:cs="Arial"/>
        </w:rPr>
      </w:pPr>
      <w:r w:rsidRPr="00D76D54">
        <w:rPr>
          <w:rFonts w:cs="Arial"/>
        </w:rPr>
        <w:t>P-tips will improve scheduling of trips for Bus Operator</w:t>
      </w:r>
      <w:r w:rsidR="008C09BD">
        <w:rPr>
          <w:rFonts w:cs="Arial"/>
        </w:rPr>
        <w:t>.</w:t>
      </w:r>
    </w:p>
    <w:p w:rsidR="00E50D72" w:rsidRPr="00D76D54" w:rsidRDefault="00E50D72" w:rsidP="00E50D72">
      <w:pPr>
        <w:spacing w:line="240" w:lineRule="auto"/>
        <w:rPr>
          <w:rStyle w:val="Style12pt"/>
          <w:rFonts w:cs="Arial"/>
        </w:rPr>
      </w:pPr>
    </w:p>
    <w:p w:rsidR="00E50D72" w:rsidRPr="0073317C" w:rsidRDefault="00E50D72" w:rsidP="0073317C">
      <w:pPr>
        <w:spacing w:line="240" w:lineRule="auto"/>
        <w:rPr>
          <w:rFonts w:cs="Arial"/>
        </w:rPr>
      </w:pPr>
      <w:r w:rsidRPr="00D76D54">
        <w:rPr>
          <w:rStyle w:val="Style12pt"/>
          <w:rFonts w:cs="Arial"/>
        </w:rPr>
        <w:t>State Transit sites include facilities for rest and recuperation which include showers, rest rooms and tea/coffee. Depots encourage employees to live healthy lifestyles and exercise at depots, by using the provided exercise room</w:t>
      </w:r>
      <w:r w:rsidR="0073317C">
        <w:rPr>
          <w:rStyle w:val="Style12pt"/>
          <w:rFonts w:cs="Arial"/>
        </w:rPr>
        <w:t xml:space="preserve"> and equipment. </w:t>
      </w:r>
    </w:p>
    <w:p w:rsidR="00D80525" w:rsidRDefault="00D80525" w:rsidP="00D76D54">
      <w:pPr>
        <w:spacing w:line="240" w:lineRule="auto"/>
        <w:rPr>
          <w:rFonts w:cs="Arial"/>
        </w:rPr>
      </w:pPr>
    </w:p>
    <w:p w:rsidR="00D80525" w:rsidRPr="00D76D54" w:rsidRDefault="00D80525" w:rsidP="00181829">
      <w:pPr>
        <w:pStyle w:val="Heading3"/>
      </w:pPr>
      <w:bookmarkStart w:id="38" w:name="_Toc311021519"/>
      <w:bookmarkStart w:id="39" w:name="_Toc436230195"/>
      <w:r w:rsidRPr="00D76D54">
        <w:t>Health Management</w:t>
      </w:r>
      <w:bookmarkEnd w:id="38"/>
      <w:bookmarkEnd w:id="39"/>
    </w:p>
    <w:p w:rsidR="00D80525" w:rsidRPr="00D76D54" w:rsidRDefault="00D80525" w:rsidP="00D80525">
      <w:pPr>
        <w:spacing w:line="240" w:lineRule="auto"/>
        <w:rPr>
          <w:rStyle w:val="Style12pt"/>
          <w:rFonts w:cs="Arial"/>
        </w:rPr>
      </w:pPr>
    </w:p>
    <w:p w:rsidR="00D80525" w:rsidRPr="00D76D54" w:rsidRDefault="00D80525" w:rsidP="00D80525">
      <w:pPr>
        <w:spacing w:line="240" w:lineRule="auto"/>
        <w:rPr>
          <w:rFonts w:cs="Arial"/>
        </w:rPr>
      </w:pPr>
      <w:r w:rsidRPr="00D76D54">
        <w:rPr>
          <w:rStyle w:val="Style12pt"/>
          <w:rFonts w:cs="Arial"/>
        </w:rPr>
        <w:t xml:space="preserve">State Transit </w:t>
      </w:r>
      <w:r w:rsidRPr="00D76D54">
        <w:rPr>
          <w:rFonts w:cs="Arial"/>
        </w:rPr>
        <w:t xml:space="preserve">has a health management system implemented that addresses, as a minimum, sleep disorders, medical history, substance abuse and diet, and provides preventative and remedial measures to assist Bus Operators in the management of their health. This is achieved by regular medicals and by health promotion activities. Refer to </w:t>
      </w:r>
      <w:r w:rsidRPr="008C09BD">
        <w:rPr>
          <w:rFonts w:cs="Arial"/>
          <w:i/>
        </w:rPr>
        <w:t xml:space="preserve">PROC 50.30 – Health </w:t>
      </w:r>
      <w:r w:rsidR="00A82757" w:rsidRPr="008C09BD">
        <w:rPr>
          <w:rFonts w:cs="Arial"/>
          <w:i/>
        </w:rPr>
        <w:t>and Wellbeing</w:t>
      </w:r>
      <w:r w:rsidR="00E746C9">
        <w:rPr>
          <w:rFonts w:cs="Arial"/>
        </w:rPr>
        <w:t xml:space="preserve"> </w:t>
      </w:r>
      <w:r w:rsidRPr="00D76D54">
        <w:rPr>
          <w:rFonts w:cs="Arial"/>
        </w:rPr>
        <w:t>for more information.</w:t>
      </w:r>
    </w:p>
    <w:p w:rsidR="00D80525" w:rsidRPr="00D76D54" w:rsidRDefault="00D80525" w:rsidP="00D80525">
      <w:pPr>
        <w:spacing w:line="240" w:lineRule="auto"/>
        <w:rPr>
          <w:rFonts w:cs="Arial"/>
        </w:rPr>
      </w:pPr>
    </w:p>
    <w:p w:rsidR="00C60960" w:rsidRDefault="00C60960" w:rsidP="00D80525">
      <w:pPr>
        <w:spacing w:line="240" w:lineRule="auto"/>
        <w:rPr>
          <w:rFonts w:cs="Arial"/>
        </w:rPr>
      </w:pPr>
      <w:r>
        <w:rPr>
          <w:rFonts w:cs="Arial"/>
        </w:rPr>
        <w:t xml:space="preserve">In accordance with the Act Heavy Vehicle National Law, all </w:t>
      </w:r>
      <w:r w:rsidR="006B7157">
        <w:rPr>
          <w:rFonts w:cs="Arial"/>
        </w:rPr>
        <w:t xml:space="preserve">trained AFM Bus </w:t>
      </w:r>
      <w:r w:rsidR="00184B8E">
        <w:rPr>
          <w:rFonts w:cs="Arial"/>
        </w:rPr>
        <w:t>Operators;</w:t>
      </w:r>
      <w:r w:rsidR="006B7157">
        <w:rPr>
          <w:rFonts w:cs="Arial"/>
        </w:rPr>
        <w:t xml:space="preserve"> aged 50-59 years are subject to an annual medical assessment to be arranged by State Transit. </w:t>
      </w:r>
      <w:r w:rsidR="00184B8E" w:rsidRPr="00D76D54">
        <w:rPr>
          <w:rFonts w:cs="Arial"/>
        </w:rPr>
        <w:t xml:space="preserve">Refer to </w:t>
      </w:r>
      <w:r w:rsidR="00184B8E" w:rsidRPr="008C09BD">
        <w:rPr>
          <w:rFonts w:cs="Arial"/>
          <w:i/>
        </w:rPr>
        <w:t>PROC 50.30 – Health and Wellbeing</w:t>
      </w:r>
      <w:r w:rsidR="00184B8E">
        <w:rPr>
          <w:rFonts w:cs="Arial"/>
        </w:rPr>
        <w:t xml:space="preserve"> </w:t>
      </w:r>
      <w:r w:rsidR="00184B8E" w:rsidRPr="00D76D54">
        <w:rPr>
          <w:rFonts w:cs="Arial"/>
        </w:rPr>
        <w:t xml:space="preserve">for </w:t>
      </w:r>
      <w:r w:rsidR="005C16E8">
        <w:rPr>
          <w:rFonts w:cs="Arial"/>
        </w:rPr>
        <w:t>further</w:t>
      </w:r>
      <w:r w:rsidR="00184B8E" w:rsidRPr="00D76D54">
        <w:rPr>
          <w:rFonts w:cs="Arial"/>
        </w:rPr>
        <w:t xml:space="preserve"> information.</w:t>
      </w:r>
    </w:p>
    <w:p w:rsidR="003D18A3" w:rsidRDefault="003D18A3" w:rsidP="00D80525">
      <w:pPr>
        <w:spacing w:line="240" w:lineRule="auto"/>
        <w:rPr>
          <w:rFonts w:cs="Arial"/>
        </w:rPr>
      </w:pPr>
    </w:p>
    <w:p w:rsidR="00D80525" w:rsidRPr="00D76D54" w:rsidRDefault="00D80525" w:rsidP="00D80525">
      <w:pPr>
        <w:spacing w:line="240" w:lineRule="auto"/>
        <w:rPr>
          <w:rFonts w:cs="Arial"/>
        </w:rPr>
      </w:pPr>
      <w:r w:rsidRPr="00D76D54">
        <w:rPr>
          <w:rFonts w:cs="Arial"/>
        </w:rPr>
        <w:t xml:space="preserve">In addition, </w:t>
      </w:r>
      <w:r w:rsidRPr="00D76D54">
        <w:rPr>
          <w:rStyle w:val="Style12pt"/>
          <w:rFonts w:cs="Arial"/>
        </w:rPr>
        <w:t xml:space="preserve">State Transit </w:t>
      </w:r>
      <w:r w:rsidRPr="00D76D54">
        <w:rPr>
          <w:rFonts w:cs="Arial"/>
        </w:rPr>
        <w:t xml:space="preserve">conducts health promotion programs at each depot and via </w:t>
      </w:r>
      <w:r w:rsidR="000E6974">
        <w:rPr>
          <w:rFonts w:cs="Arial"/>
        </w:rPr>
        <w:t>We’re Moving Sydney/Newcastle.</w:t>
      </w:r>
    </w:p>
    <w:p w:rsidR="00D80525" w:rsidRPr="00D76D54" w:rsidRDefault="00D80525" w:rsidP="00D80525">
      <w:pPr>
        <w:pStyle w:val="NoSpacing"/>
        <w:ind w:left="0" w:right="-46"/>
        <w:rPr>
          <w:rFonts w:ascii="Arial" w:hAnsi="Arial" w:cs="Arial"/>
        </w:rPr>
      </w:pPr>
      <w:r w:rsidRPr="00D76D54">
        <w:rPr>
          <w:rFonts w:ascii="Arial" w:hAnsi="Arial" w:cs="Arial"/>
        </w:rPr>
        <w:t xml:space="preserve"> </w:t>
      </w:r>
    </w:p>
    <w:p w:rsidR="00D80525" w:rsidRPr="00D76D54" w:rsidRDefault="00D80525" w:rsidP="00181829">
      <w:pPr>
        <w:pStyle w:val="Heading3"/>
      </w:pPr>
      <w:bookmarkStart w:id="40" w:name="_Toc311021521"/>
      <w:bookmarkStart w:id="41" w:name="_Toc436230196"/>
      <w:r w:rsidRPr="00D76D54">
        <w:t>Management Practices</w:t>
      </w:r>
      <w:bookmarkEnd w:id="40"/>
      <w:bookmarkEnd w:id="41"/>
    </w:p>
    <w:p w:rsidR="00D80525" w:rsidRPr="00D76D54" w:rsidRDefault="00D80525" w:rsidP="00D80525">
      <w:pPr>
        <w:pStyle w:val="NoSpacing"/>
        <w:ind w:left="0" w:right="-46"/>
        <w:rPr>
          <w:rFonts w:ascii="Arial" w:hAnsi="Arial" w:cs="Arial"/>
          <w:color w:val="000000"/>
          <w:lang w:eastAsia="en-AU"/>
        </w:rPr>
      </w:pPr>
    </w:p>
    <w:p w:rsidR="00D80525" w:rsidRPr="00D76D54" w:rsidRDefault="00D80525" w:rsidP="00D80525">
      <w:pPr>
        <w:spacing w:line="240" w:lineRule="auto"/>
        <w:rPr>
          <w:rFonts w:cs="Arial"/>
        </w:rPr>
      </w:pPr>
      <w:r w:rsidRPr="00D76D54">
        <w:rPr>
          <w:rFonts w:cs="Arial"/>
        </w:rPr>
        <w:t xml:space="preserve">Management practices are designed to minimise the risks relating to Bus Operator fatigue and support effective communication between management and employees on matters that affect the safe operation of </w:t>
      </w:r>
      <w:r w:rsidRPr="00D76D54">
        <w:rPr>
          <w:rStyle w:val="Style12pt"/>
          <w:rFonts w:cs="Arial"/>
        </w:rPr>
        <w:t xml:space="preserve">State Transit </w:t>
      </w:r>
      <w:r w:rsidRPr="00D76D54">
        <w:rPr>
          <w:rFonts w:cs="Arial"/>
        </w:rPr>
        <w:t xml:space="preserve">services. </w:t>
      </w:r>
    </w:p>
    <w:p w:rsidR="00D80525" w:rsidRPr="00D76D54" w:rsidRDefault="00D80525" w:rsidP="00D80525">
      <w:pPr>
        <w:spacing w:line="240" w:lineRule="auto"/>
        <w:rPr>
          <w:rFonts w:cs="Arial"/>
        </w:rPr>
      </w:pPr>
    </w:p>
    <w:p w:rsidR="00D80525" w:rsidRPr="00D76D54" w:rsidRDefault="00D80525" w:rsidP="00D80525">
      <w:pPr>
        <w:spacing w:line="240" w:lineRule="auto"/>
        <w:rPr>
          <w:rFonts w:cs="Arial"/>
        </w:rPr>
      </w:pPr>
      <w:r w:rsidRPr="00D76D54">
        <w:rPr>
          <w:rFonts w:cs="Arial"/>
        </w:rPr>
        <w:t xml:space="preserve">Consultation within the workplace is important for fatigue compliance as well as having a safe and well-designed working environment with high morale and the </w:t>
      </w:r>
      <w:r w:rsidR="005E3522">
        <w:rPr>
          <w:rFonts w:cs="Arial"/>
        </w:rPr>
        <w:t xml:space="preserve">required levels of efficiency. </w:t>
      </w:r>
      <w:r w:rsidR="00CD5EF6">
        <w:rPr>
          <w:rFonts w:cs="Arial"/>
        </w:rPr>
        <w:t>Health and Safety</w:t>
      </w:r>
      <w:r w:rsidRPr="00D76D54">
        <w:rPr>
          <w:rFonts w:cs="Arial"/>
        </w:rPr>
        <w:t xml:space="preserve"> Committee meetings are one method of sharing information</w:t>
      </w:r>
      <w:r w:rsidR="005E3522">
        <w:rPr>
          <w:rFonts w:cs="Arial"/>
        </w:rPr>
        <w:t xml:space="preserve"> between management and staff. </w:t>
      </w:r>
      <w:r w:rsidRPr="00D76D54">
        <w:rPr>
          <w:rFonts w:cs="Arial"/>
        </w:rPr>
        <w:t xml:space="preserve">Other methods are newsletters, notices, letters and emails.  </w:t>
      </w:r>
      <w:r w:rsidRPr="00D76D54">
        <w:rPr>
          <w:rStyle w:val="Style12pt"/>
          <w:rFonts w:cs="Arial"/>
        </w:rPr>
        <w:t xml:space="preserve">State Transit </w:t>
      </w:r>
      <w:r w:rsidRPr="00D76D54">
        <w:rPr>
          <w:rFonts w:cs="Arial"/>
        </w:rPr>
        <w:t xml:space="preserve">communicates using tools such as the </w:t>
      </w:r>
      <w:r w:rsidR="003F5E4C">
        <w:rPr>
          <w:rFonts w:cs="Arial"/>
        </w:rPr>
        <w:t>‘We’re moving Sydney/Newcastle’ newsletter and CHATS in the depot.</w:t>
      </w:r>
    </w:p>
    <w:p w:rsidR="00D80525" w:rsidRPr="00D76D54" w:rsidRDefault="00D80525" w:rsidP="00D80525">
      <w:pPr>
        <w:spacing w:line="240" w:lineRule="auto"/>
        <w:rPr>
          <w:rFonts w:cs="Arial"/>
        </w:rPr>
      </w:pPr>
    </w:p>
    <w:p w:rsidR="00D80525" w:rsidRPr="00D76D54" w:rsidRDefault="00D80525" w:rsidP="00D80525">
      <w:pPr>
        <w:spacing w:line="240" w:lineRule="auto"/>
        <w:rPr>
          <w:rFonts w:cs="Arial"/>
        </w:rPr>
      </w:pPr>
      <w:r w:rsidRPr="00D76D54">
        <w:rPr>
          <w:rStyle w:val="Style12pt"/>
          <w:rFonts w:cs="Arial"/>
        </w:rPr>
        <w:t xml:space="preserve">State Transit </w:t>
      </w:r>
      <w:r w:rsidRPr="00D76D54">
        <w:rPr>
          <w:rFonts w:cs="Arial"/>
        </w:rPr>
        <w:t>adopts the following in order to ensure management practices assist with the control of fatigue:</w:t>
      </w:r>
    </w:p>
    <w:p w:rsidR="00D80525" w:rsidRPr="00D76D54" w:rsidRDefault="00D80525" w:rsidP="00D80525">
      <w:pPr>
        <w:numPr>
          <w:ilvl w:val="0"/>
          <w:numId w:val="5"/>
        </w:numPr>
        <w:spacing w:line="240" w:lineRule="auto"/>
        <w:rPr>
          <w:rFonts w:cs="Arial"/>
        </w:rPr>
      </w:pPr>
      <w:r w:rsidRPr="00D76D54">
        <w:rPr>
          <w:rFonts w:cs="Arial"/>
        </w:rPr>
        <w:t xml:space="preserve">Policies and procedures for all processes in all units are comprehensively documented and updated regularly, including a comprehensive Bus Operators </w:t>
      </w:r>
      <w:r w:rsidR="00EA14F1">
        <w:rPr>
          <w:rFonts w:cs="Arial"/>
        </w:rPr>
        <w:t>Handbook</w:t>
      </w:r>
      <w:r w:rsidRPr="00D76D54">
        <w:rPr>
          <w:rFonts w:cs="Arial"/>
        </w:rPr>
        <w:t xml:space="preserve"> issued to each Bus Operator and operations area</w:t>
      </w:r>
    </w:p>
    <w:p w:rsidR="00D80525" w:rsidRPr="00D76D54" w:rsidRDefault="00D80525" w:rsidP="00D80525">
      <w:pPr>
        <w:numPr>
          <w:ilvl w:val="0"/>
          <w:numId w:val="5"/>
        </w:numPr>
        <w:spacing w:line="240" w:lineRule="auto"/>
        <w:rPr>
          <w:rFonts w:cs="Arial"/>
        </w:rPr>
      </w:pPr>
      <w:r w:rsidRPr="00D76D54">
        <w:rPr>
          <w:rFonts w:cs="Arial"/>
        </w:rPr>
        <w:t>CCTV cameras are installed and can be accessed post incident to assess levels of fatigue</w:t>
      </w:r>
    </w:p>
    <w:p w:rsidR="00D80525" w:rsidRPr="00D76D54" w:rsidRDefault="00D80525" w:rsidP="00D80525">
      <w:pPr>
        <w:numPr>
          <w:ilvl w:val="0"/>
          <w:numId w:val="5"/>
        </w:numPr>
        <w:spacing w:line="240" w:lineRule="auto"/>
        <w:rPr>
          <w:rFonts w:cs="Arial"/>
        </w:rPr>
      </w:pPr>
      <w:r w:rsidRPr="00D76D54">
        <w:rPr>
          <w:rFonts w:cs="Arial"/>
        </w:rPr>
        <w:t xml:space="preserve">Records of  training attendance and completion, medical tests and accidents  </w:t>
      </w:r>
    </w:p>
    <w:p w:rsidR="00D80525" w:rsidRPr="00D76D54" w:rsidRDefault="00D80525" w:rsidP="00D80525">
      <w:pPr>
        <w:numPr>
          <w:ilvl w:val="0"/>
          <w:numId w:val="5"/>
        </w:numPr>
        <w:spacing w:line="240" w:lineRule="auto"/>
        <w:rPr>
          <w:rFonts w:cs="Arial"/>
        </w:rPr>
      </w:pPr>
      <w:r w:rsidRPr="00D76D54">
        <w:rPr>
          <w:rFonts w:cs="Arial"/>
        </w:rPr>
        <w:lastRenderedPageBreak/>
        <w:t xml:space="preserve">All employees can contact and seek advice from the Human Resources </w:t>
      </w:r>
      <w:r w:rsidR="004A2DE5">
        <w:rPr>
          <w:rFonts w:cs="Arial"/>
        </w:rPr>
        <w:t>Division</w:t>
      </w:r>
      <w:r w:rsidRPr="00D76D54">
        <w:rPr>
          <w:rFonts w:cs="Arial"/>
        </w:rPr>
        <w:t xml:space="preserve"> if they feel they have been unfairly treated in any way</w:t>
      </w:r>
    </w:p>
    <w:p w:rsidR="00D80525" w:rsidRPr="00D76D54" w:rsidRDefault="00D80525" w:rsidP="00D80525">
      <w:pPr>
        <w:numPr>
          <w:ilvl w:val="0"/>
          <w:numId w:val="5"/>
        </w:numPr>
        <w:spacing w:line="240" w:lineRule="auto"/>
        <w:rPr>
          <w:rFonts w:cs="Arial"/>
        </w:rPr>
      </w:pPr>
      <w:r w:rsidRPr="00D76D54">
        <w:rPr>
          <w:rFonts w:cs="Arial"/>
        </w:rPr>
        <w:t xml:space="preserve">Employees are assigned with responsibility for the Fatigue Management Program </w:t>
      </w:r>
    </w:p>
    <w:p w:rsidR="00D80525" w:rsidRPr="00D76D54" w:rsidRDefault="00D80525" w:rsidP="00D80525">
      <w:pPr>
        <w:numPr>
          <w:ilvl w:val="0"/>
          <w:numId w:val="5"/>
        </w:numPr>
        <w:spacing w:line="240" w:lineRule="auto"/>
        <w:rPr>
          <w:rFonts w:cs="Arial"/>
        </w:rPr>
      </w:pPr>
      <w:r w:rsidRPr="00D76D54">
        <w:rPr>
          <w:rFonts w:cs="Arial"/>
        </w:rPr>
        <w:t>Str</w:t>
      </w:r>
      <w:r w:rsidR="004A2DE5">
        <w:rPr>
          <w:rFonts w:cs="Arial"/>
        </w:rPr>
        <w:t>ingent health requirements for Heavy V</w:t>
      </w:r>
      <w:r w:rsidRPr="00D76D54">
        <w:rPr>
          <w:rFonts w:cs="Arial"/>
        </w:rPr>
        <w:t xml:space="preserve">ehicle Operator eligibility to be employed by </w:t>
      </w:r>
      <w:r w:rsidRPr="00F81859">
        <w:t>State Transit</w:t>
      </w:r>
    </w:p>
    <w:p w:rsidR="00D80525" w:rsidRPr="00D76D54" w:rsidRDefault="00D80525" w:rsidP="00D80525">
      <w:pPr>
        <w:numPr>
          <w:ilvl w:val="0"/>
          <w:numId w:val="5"/>
        </w:numPr>
        <w:spacing w:line="240" w:lineRule="auto"/>
        <w:rPr>
          <w:rFonts w:cs="Arial"/>
        </w:rPr>
      </w:pPr>
      <w:r w:rsidRPr="00D76D54">
        <w:rPr>
          <w:rFonts w:cs="Arial"/>
        </w:rPr>
        <w:t>Key Performance Indicators benchmarked against International Bus Benchmarking Group</w:t>
      </w:r>
    </w:p>
    <w:p w:rsidR="00D80525" w:rsidRPr="00C20028" w:rsidRDefault="00D80525" w:rsidP="00C20028">
      <w:pPr>
        <w:numPr>
          <w:ilvl w:val="0"/>
          <w:numId w:val="5"/>
        </w:numPr>
        <w:spacing w:line="240" w:lineRule="auto"/>
        <w:rPr>
          <w:rFonts w:cs="Arial"/>
        </w:rPr>
      </w:pPr>
      <w:r w:rsidRPr="00D76D54">
        <w:rPr>
          <w:rFonts w:cs="Arial"/>
        </w:rPr>
        <w:t xml:space="preserve">Communication </w:t>
      </w:r>
      <w:r w:rsidR="004A2DE5">
        <w:rPr>
          <w:rFonts w:cs="Arial"/>
        </w:rPr>
        <w:t xml:space="preserve">and consultation </w:t>
      </w:r>
      <w:r w:rsidRPr="00D76D54">
        <w:rPr>
          <w:rFonts w:cs="Arial"/>
        </w:rPr>
        <w:t xml:space="preserve">with employees via </w:t>
      </w:r>
      <w:r w:rsidR="00CD5EF6">
        <w:rPr>
          <w:rFonts w:cs="Arial"/>
        </w:rPr>
        <w:t>Health and Safety</w:t>
      </w:r>
      <w:r w:rsidRPr="00D76D54">
        <w:rPr>
          <w:rFonts w:cs="Arial"/>
        </w:rPr>
        <w:t xml:space="preserve"> Committees. </w:t>
      </w:r>
    </w:p>
    <w:p w:rsidR="008E466A" w:rsidRPr="00D76D54" w:rsidRDefault="008E466A" w:rsidP="00D76D54">
      <w:pPr>
        <w:spacing w:line="240" w:lineRule="auto"/>
        <w:rPr>
          <w:rFonts w:cs="Arial"/>
        </w:rPr>
      </w:pPr>
    </w:p>
    <w:p w:rsidR="008E466A" w:rsidRPr="0073145A" w:rsidRDefault="008E466A" w:rsidP="00181829">
      <w:pPr>
        <w:pStyle w:val="Heading3"/>
      </w:pPr>
      <w:bookmarkStart w:id="42" w:name="_Toc311021514"/>
      <w:bookmarkStart w:id="43" w:name="_Toc436230197"/>
      <w:r w:rsidRPr="0073145A">
        <w:t>Policies, Procedures, Work Instructions and Forms</w:t>
      </w:r>
      <w:bookmarkEnd w:id="42"/>
      <w:bookmarkEnd w:id="43"/>
    </w:p>
    <w:p w:rsidR="006E1CFB" w:rsidRDefault="006E1CFB" w:rsidP="008E466A">
      <w:pPr>
        <w:spacing w:line="240" w:lineRule="auto"/>
        <w:rPr>
          <w:rFonts w:eastAsia="Times New Roman" w:cs="Arial"/>
        </w:rPr>
      </w:pPr>
    </w:p>
    <w:p w:rsidR="00C14C75" w:rsidRDefault="003C2BE7" w:rsidP="008E466A">
      <w:pPr>
        <w:spacing w:line="240" w:lineRule="auto"/>
        <w:rPr>
          <w:rFonts w:cs="Arial"/>
        </w:rPr>
      </w:pPr>
      <w:r>
        <w:rPr>
          <w:rFonts w:cs="Arial"/>
        </w:rPr>
        <w:t xml:space="preserve">State Transit’s Fatigue Management Policy </w:t>
      </w:r>
      <w:r w:rsidR="00CD73EC">
        <w:rPr>
          <w:rFonts w:cs="Arial"/>
        </w:rPr>
        <w:t xml:space="preserve">outlines our commitment to proactively measure, mitigate and manage the risks associated with fatigue. </w:t>
      </w:r>
      <w:r w:rsidR="004817E1">
        <w:rPr>
          <w:rFonts w:cs="Arial"/>
        </w:rPr>
        <w:t xml:space="preserve">Work Instructions </w:t>
      </w:r>
      <w:r w:rsidR="00C14C75">
        <w:rPr>
          <w:rFonts w:cs="Arial"/>
        </w:rPr>
        <w:t>relating to fatigue detail</w:t>
      </w:r>
      <w:r w:rsidR="000C4B90">
        <w:rPr>
          <w:rFonts w:cs="Arial"/>
        </w:rPr>
        <w:t xml:space="preserve"> how bus operators can assist in the identification of risk factors for fatigue and contribute to ensuring control of this risk</w:t>
      </w:r>
      <w:r w:rsidR="00D15594">
        <w:rPr>
          <w:rFonts w:cs="Arial"/>
        </w:rPr>
        <w:t xml:space="preserve">, and outline </w:t>
      </w:r>
      <w:r w:rsidR="00874D20">
        <w:rPr>
          <w:rFonts w:cs="Arial"/>
        </w:rPr>
        <w:t xml:space="preserve">Advanced Fatigue Management </w:t>
      </w:r>
      <w:r w:rsidR="00D15594">
        <w:rPr>
          <w:rFonts w:cs="Arial"/>
        </w:rPr>
        <w:t xml:space="preserve">Strategies and how these can be implemented. </w:t>
      </w:r>
    </w:p>
    <w:p w:rsidR="00A66322" w:rsidRPr="00D76D54" w:rsidRDefault="00A66322" w:rsidP="00D76D54">
      <w:pPr>
        <w:pStyle w:val="Style12ptJustified"/>
        <w:spacing w:line="240" w:lineRule="auto"/>
        <w:jc w:val="left"/>
        <w:rPr>
          <w:rFonts w:cs="Arial"/>
          <w:szCs w:val="22"/>
        </w:rPr>
      </w:pPr>
    </w:p>
    <w:p w:rsidR="00A66322" w:rsidRPr="00D76D54" w:rsidRDefault="00A66322" w:rsidP="00181829">
      <w:pPr>
        <w:pStyle w:val="Heading3"/>
      </w:pPr>
      <w:bookmarkStart w:id="44" w:name="_Toc311021518"/>
      <w:bookmarkStart w:id="45" w:name="_Toc436230198"/>
      <w:r w:rsidRPr="00D76D54">
        <w:t>Fatigue Knowledge and Awareness</w:t>
      </w:r>
      <w:bookmarkEnd w:id="44"/>
      <w:bookmarkEnd w:id="45"/>
    </w:p>
    <w:p w:rsidR="00A66322" w:rsidRPr="00D76D54" w:rsidRDefault="00A66322" w:rsidP="00D76D54">
      <w:pPr>
        <w:spacing w:line="240" w:lineRule="auto"/>
        <w:rPr>
          <w:rFonts w:cs="Arial"/>
        </w:rPr>
      </w:pPr>
    </w:p>
    <w:p w:rsidR="00A66322" w:rsidRPr="00D76D54" w:rsidRDefault="00A66322" w:rsidP="00D76D54">
      <w:pPr>
        <w:spacing w:line="240" w:lineRule="auto"/>
        <w:rPr>
          <w:rFonts w:cs="Arial"/>
        </w:rPr>
      </w:pPr>
      <w:r w:rsidRPr="00D76D54">
        <w:rPr>
          <w:rFonts w:cs="Arial"/>
        </w:rPr>
        <w:t>Fatigue knowledge and awareness is ess</w:t>
      </w:r>
      <w:r w:rsidR="00173F5D" w:rsidRPr="00D76D54">
        <w:rPr>
          <w:rFonts w:cs="Arial"/>
        </w:rPr>
        <w:t>ential to ensure all employees and managers</w:t>
      </w:r>
      <w:r w:rsidRPr="00D76D54">
        <w:rPr>
          <w:rFonts w:cs="Arial"/>
        </w:rPr>
        <w:t xml:space="preserve"> who are involved in the fatigue management </w:t>
      </w:r>
      <w:r w:rsidR="00173F5D" w:rsidRPr="00D76D54">
        <w:rPr>
          <w:rFonts w:cs="Arial"/>
        </w:rPr>
        <w:t>program</w:t>
      </w:r>
      <w:r w:rsidRPr="00D76D54">
        <w:rPr>
          <w:rFonts w:cs="Arial"/>
        </w:rPr>
        <w:t>, understand fatigue management issues and have the knowledge</w:t>
      </w:r>
      <w:r w:rsidR="005F3F30" w:rsidRPr="00D76D54">
        <w:rPr>
          <w:rFonts w:cs="Arial"/>
        </w:rPr>
        <w:t xml:space="preserve"> and </w:t>
      </w:r>
      <w:r w:rsidRPr="00D76D54">
        <w:rPr>
          <w:rFonts w:cs="Arial"/>
        </w:rPr>
        <w:t xml:space="preserve">skills </w:t>
      </w:r>
      <w:r w:rsidR="00987075" w:rsidRPr="00D76D54">
        <w:rPr>
          <w:rFonts w:cs="Arial"/>
        </w:rPr>
        <w:t>to comply with</w:t>
      </w:r>
      <w:r w:rsidRPr="00D76D54">
        <w:rPr>
          <w:rFonts w:cs="Arial"/>
        </w:rPr>
        <w:t xml:space="preserve"> </w:t>
      </w:r>
      <w:r w:rsidR="003F5E4C">
        <w:rPr>
          <w:rFonts w:cs="Arial"/>
        </w:rPr>
        <w:t>the</w:t>
      </w:r>
      <w:r w:rsidR="005F3F30" w:rsidRPr="00D76D54">
        <w:rPr>
          <w:rFonts w:cs="Arial"/>
        </w:rPr>
        <w:t xml:space="preserve"> </w:t>
      </w:r>
      <w:r w:rsidRPr="00D76D54">
        <w:rPr>
          <w:rFonts w:cs="Arial"/>
        </w:rPr>
        <w:t xml:space="preserve">fatigue management </w:t>
      </w:r>
      <w:r w:rsidR="00F72EFD" w:rsidRPr="00D76D54">
        <w:rPr>
          <w:rFonts w:cs="Arial"/>
        </w:rPr>
        <w:t>program</w:t>
      </w:r>
      <w:r w:rsidRPr="00D76D54">
        <w:rPr>
          <w:rFonts w:cs="Arial"/>
        </w:rPr>
        <w:t>.</w:t>
      </w:r>
    </w:p>
    <w:p w:rsidR="00DD7EC9" w:rsidRPr="00D76D54" w:rsidRDefault="00DD7EC9" w:rsidP="00D76D54">
      <w:pPr>
        <w:spacing w:line="240" w:lineRule="auto"/>
        <w:rPr>
          <w:rFonts w:cs="Arial"/>
        </w:rPr>
      </w:pPr>
    </w:p>
    <w:p w:rsidR="008C09BD" w:rsidRDefault="00A66322" w:rsidP="00D76D54">
      <w:pPr>
        <w:spacing w:line="240" w:lineRule="auto"/>
        <w:rPr>
          <w:rFonts w:cs="Arial"/>
        </w:rPr>
      </w:pPr>
      <w:r w:rsidRPr="00D76D54">
        <w:rPr>
          <w:rFonts w:cs="Arial"/>
        </w:rPr>
        <w:t xml:space="preserve">Formal training and competency based assessments </w:t>
      </w:r>
      <w:r w:rsidR="003F5E4C">
        <w:rPr>
          <w:rFonts w:cs="Arial"/>
        </w:rPr>
        <w:t>are</w:t>
      </w:r>
      <w:r w:rsidRPr="00D76D54">
        <w:rPr>
          <w:rFonts w:cs="Arial"/>
        </w:rPr>
        <w:t xml:space="preserve"> undertaken for employees working within AFM work and rest limits, i.e. TLIF</w:t>
      </w:r>
      <w:r w:rsidR="008F4BA3">
        <w:rPr>
          <w:rFonts w:cs="Arial"/>
        </w:rPr>
        <w:t>2010A</w:t>
      </w:r>
      <w:r w:rsidRPr="00D76D54">
        <w:rPr>
          <w:rFonts w:cs="Arial"/>
        </w:rPr>
        <w:t xml:space="preserve"> Apply Fatigue Management Strategies for </w:t>
      </w:r>
      <w:r w:rsidR="003A6314" w:rsidRPr="00D76D54">
        <w:rPr>
          <w:rFonts w:cs="Arial"/>
        </w:rPr>
        <w:t>Bus Operator</w:t>
      </w:r>
      <w:r w:rsidRPr="00D76D54">
        <w:rPr>
          <w:rFonts w:cs="Arial"/>
        </w:rPr>
        <w:t xml:space="preserve">s. All </w:t>
      </w:r>
      <w:r w:rsidR="00982DD4" w:rsidRPr="00D76D54">
        <w:rPr>
          <w:rFonts w:cs="Arial"/>
        </w:rPr>
        <w:t xml:space="preserve">administrators of fatigue </w:t>
      </w:r>
      <w:r w:rsidRPr="00D76D54">
        <w:rPr>
          <w:rFonts w:cs="Arial"/>
        </w:rPr>
        <w:t xml:space="preserve">are trained in </w:t>
      </w:r>
      <w:r w:rsidRPr="008F4BA3">
        <w:rPr>
          <w:rFonts w:cs="Arial"/>
        </w:rPr>
        <w:t>TLIF</w:t>
      </w:r>
      <w:r w:rsidR="008F4BA3">
        <w:rPr>
          <w:rFonts w:cs="Arial"/>
        </w:rPr>
        <w:t>3063</w:t>
      </w:r>
      <w:r w:rsidRPr="008F4BA3">
        <w:rPr>
          <w:rFonts w:cs="Arial"/>
        </w:rPr>
        <w:t>A Administer</w:t>
      </w:r>
      <w:r w:rsidRPr="00D76D54">
        <w:rPr>
          <w:rFonts w:cs="Arial"/>
        </w:rPr>
        <w:t xml:space="preserve"> the Implementation of Fatigue Management Strategies for the subgroup as described above.</w:t>
      </w:r>
      <w:r w:rsidR="00A63D37" w:rsidRPr="00D76D54">
        <w:rPr>
          <w:rFonts w:cs="Arial"/>
        </w:rPr>
        <w:t xml:space="preserve"> </w:t>
      </w:r>
    </w:p>
    <w:p w:rsidR="008C09BD" w:rsidRDefault="008C09BD" w:rsidP="00D76D54">
      <w:pPr>
        <w:spacing w:line="240" w:lineRule="auto"/>
        <w:rPr>
          <w:rFonts w:cs="Arial"/>
        </w:rPr>
      </w:pPr>
    </w:p>
    <w:p w:rsidR="00DD7EC9" w:rsidRPr="00D76D54" w:rsidRDefault="00A63D37" w:rsidP="00D76D54">
      <w:pPr>
        <w:spacing w:line="240" w:lineRule="auto"/>
        <w:rPr>
          <w:rFonts w:cs="Arial"/>
        </w:rPr>
      </w:pPr>
      <w:r w:rsidRPr="00D76D54">
        <w:rPr>
          <w:rFonts w:cs="Arial"/>
        </w:rPr>
        <w:t xml:space="preserve">Refer to </w:t>
      </w:r>
      <w:r w:rsidR="00365374" w:rsidRPr="00D76D54">
        <w:rPr>
          <w:rFonts w:cs="Arial"/>
        </w:rPr>
        <w:t xml:space="preserve">Flowcharts </w:t>
      </w:r>
      <w:r w:rsidR="00E940C2" w:rsidRPr="00D76D54">
        <w:rPr>
          <w:rFonts w:cs="Arial"/>
        </w:rPr>
        <w:t xml:space="preserve">A, B, C and D </w:t>
      </w:r>
      <w:r w:rsidRPr="00D76D54">
        <w:rPr>
          <w:rFonts w:cs="Arial"/>
        </w:rPr>
        <w:t xml:space="preserve">for process of training controls throughout a </w:t>
      </w:r>
      <w:r w:rsidR="003A6314" w:rsidRPr="00D76D54">
        <w:rPr>
          <w:rFonts w:cs="Arial"/>
        </w:rPr>
        <w:t>Bus Operator</w:t>
      </w:r>
      <w:r w:rsidRPr="00D76D54">
        <w:rPr>
          <w:rFonts w:cs="Arial"/>
        </w:rPr>
        <w:t>s employment cycle</w:t>
      </w:r>
      <w:r w:rsidR="00450761" w:rsidRPr="00D76D54">
        <w:rPr>
          <w:rFonts w:cs="Arial"/>
        </w:rPr>
        <w:t>:</w:t>
      </w:r>
    </w:p>
    <w:p w:rsidR="00450761" w:rsidRPr="008C09BD" w:rsidRDefault="00365374" w:rsidP="008C09BD">
      <w:pPr>
        <w:pStyle w:val="ListParagraph"/>
        <w:numPr>
          <w:ilvl w:val="0"/>
          <w:numId w:val="14"/>
        </w:numPr>
        <w:spacing w:line="240" w:lineRule="auto"/>
        <w:rPr>
          <w:rFonts w:cs="Arial"/>
        </w:rPr>
      </w:pPr>
      <w:r w:rsidRPr="008C09BD">
        <w:rPr>
          <w:rFonts w:cs="Arial"/>
        </w:rPr>
        <w:t xml:space="preserve">Flowchart </w:t>
      </w:r>
      <w:r w:rsidR="00E940C2" w:rsidRPr="008C09BD">
        <w:rPr>
          <w:rFonts w:cs="Arial"/>
        </w:rPr>
        <w:t>A</w:t>
      </w:r>
      <w:r w:rsidR="00450761" w:rsidRPr="008C09BD">
        <w:rPr>
          <w:rFonts w:cs="Arial"/>
        </w:rPr>
        <w:t>: Fatigue controls at recruitment</w:t>
      </w:r>
    </w:p>
    <w:p w:rsidR="00A66322" w:rsidRPr="008C09BD" w:rsidRDefault="00365374" w:rsidP="008C09BD">
      <w:pPr>
        <w:pStyle w:val="ListParagraph"/>
        <w:numPr>
          <w:ilvl w:val="0"/>
          <w:numId w:val="14"/>
        </w:numPr>
        <w:spacing w:line="240" w:lineRule="auto"/>
        <w:rPr>
          <w:rFonts w:cs="Arial"/>
        </w:rPr>
      </w:pPr>
      <w:r w:rsidRPr="008C09BD">
        <w:rPr>
          <w:rFonts w:cs="Arial"/>
        </w:rPr>
        <w:t xml:space="preserve">Flowchart </w:t>
      </w:r>
      <w:r w:rsidR="00E940C2" w:rsidRPr="008C09BD">
        <w:rPr>
          <w:rFonts w:cs="Arial"/>
        </w:rPr>
        <w:t>B</w:t>
      </w:r>
      <w:r w:rsidR="00450761" w:rsidRPr="008C09BD">
        <w:rPr>
          <w:rFonts w:cs="Arial"/>
        </w:rPr>
        <w:t>: Fatigue control for trainees (first 2</w:t>
      </w:r>
      <w:r w:rsidR="00987075" w:rsidRPr="008C09BD">
        <w:rPr>
          <w:rFonts w:cs="Arial"/>
        </w:rPr>
        <w:t xml:space="preserve"> </w:t>
      </w:r>
      <w:r w:rsidR="00450761" w:rsidRPr="008C09BD">
        <w:rPr>
          <w:rFonts w:cs="Arial"/>
        </w:rPr>
        <w:t>years)</w:t>
      </w:r>
    </w:p>
    <w:p w:rsidR="007E2E30" w:rsidRPr="008C09BD" w:rsidRDefault="00365374" w:rsidP="008C09BD">
      <w:pPr>
        <w:pStyle w:val="ListParagraph"/>
        <w:numPr>
          <w:ilvl w:val="0"/>
          <w:numId w:val="14"/>
        </w:numPr>
        <w:spacing w:line="240" w:lineRule="auto"/>
        <w:rPr>
          <w:rFonts w:cs="Arial"/>
        </w:rPr>
      </w:pPr>
      <w:r w:rsidRPr="008C09BD">
        <w:rPr>
          <w:rFonts w:cs="Arial"/>
        </w:rPr>
        <w:t>Flowchart</w:t>
      </w:r>
      <w:r w:rsidR="00E940C2" w:rsidRPr="008C09BD">
        <w:rPr>
          <w:rFonts w:cs="Arial"/>
        </w:rPr>
        <w:t xml:space="preserve"> C</w:t>
      </w:r>
      <w:r w:rsidR="00450761" w:rsidRPr="008C09BD">
        <w:rPr>
          <w:rFonts w:cs="Arial"/>
        </w:rPr>
        <w:t>: Fatigue controls for existing employees</w:t>
      </w:r>
    </w:p>
    <w:p w:rsidR="00450761" w:rsidRPr="008C09BD" w:rsidRDefault="00365374" w:rsidP="008C09BD">
      <w:pPr>
        <w:pStyle w:val="ListParagraph"/>
        <w:numPr>
          <w:ilvl w:val="0"/>
          <w:numId w:val="14"/>
        </w:numPr>
        <w:spacing w:line="240" w:lineRule="auto"/>
        <w:rPr>
          <w:rFonts w:cs="Arial"/>
        </w:rPr>
      </w:pPr>
      <w:r w:rsidRPr="008C09BD">
        <w:rPr>
          <w:rFonts w:cs="Arial"/>
        </w:rPr>
        <w:t>Flowchart</w:t>
      </w:r>
      <w:r w:rsidR="00450761" w:rsidRPr="008C09BD">
        <w:rPr>
          <w:rFonts w:cs="Arial"/>
        </w:rPr>
        <w:t xml:space="preserve"> </w:t>
      </w:r>
      <w:r w:rsidR="00E940C2" w:rsidRPr="008C09BD">
        <w:rPr>
          <w:rFonts w:cs="Arial"/>
        </w:rPr>
        <w:t>D</w:t>
      </w:r>
      <w:r w:rsidR="00450761" w:rsidRPr="008C09BD">
        <w:rPr>
          <w:rFonts w:cs="Arial"/>
        </w:rPr>
        <w:t>: Fatigue controls for administrators of fatigue</w:t>
      </w:r>
    </w:p>
    <w:p w:rsidR="00A66322" w:rsidRPr="00F81859" w:rsidRDefault="00A66322" w:rsidP="00F81859"/>
    <w:p w:rsidR="00A66322" w:rsidRDefault="00845B07" w:rsidP="00A56F3B">
      <w:pPr>
        <w:spacing w:line="240" w:lineRule="auto"/>
        <w:rPr>
          <w:rFonts w:cs="Arial"/>
        </w:rPr>
      </w:pPr>
      <w:r>
        <w:rPr>
          <w:rFonts w:cs="Arial"/>
        </w:rPr>
        <w:br w:type="page"/>
      </w:r>
      <w:r w:rsidR="00365374" w:rsidRPr="00D76D54">
        <w:rPr>
          <w:rFonts w:cs="Arial"/>
        </w:rPr>
        <w:lastRenderedPageBreak/>
        <w:t>Flowchart</w:t>
      </w:r>
      <w:r w:rsidR="00E940C2" w:rsidRPr="00D76D54">
        <w:rPr>
          <w:rFonts w:cs="Arial"/>
        </w:rPr>
        <w:t xml:space="preserve"> A</w:t>
      </w:r>
      <w:r w:rsidR="00450761" w:rsidRPr="00D76D54">
        <w:rPr>
          <w:rFonts w:cs="Arial"/>
        </w:rPr>
        <w:t>:</w:t>
      </w:r>
      <w:r w:rsidR="00A66322" w:rsidRPr="00D76D54">
        <w:rPr>
          <w:rFonts w:cs="Arial"/>
        </w:rPr>
        <w:t xml:space="preserve"> Fatigue controls at recruitment</w:t>
      </w:r>
    </w:p>
    <w:p w:rsidR="00496CD1" w:rsidRDefault="00496CD1" w:rsidP="00A56F3B">
      <w:pPr>
        <w:spacing w:line="240" w:lineRule="auto"/>
        <w:rPr>
          <w:rFonts w:cs="Arial"/>
        </w:rPr>
      </w:pPr>
    </w:p>
    <w:p w:rsidR="00496CD1" w:rsidRPr="00D76D54" w:rsidRDefault="00496CD1" w:rsidP="00A56F3B">
      <w:pPr>
        <w:spacing w:line="240" w:lineRule="auto"/>
        <w:rPr>
          <w:rFonts w:cs="Arial"/>
        </w:rPr>
      </w:pPr>
      <w:r>
        <w:rPr>
          <w:rFonts w:cs="Arial"/>
          <w:noProof/>
          <w:lang w:eastAsia="en-AU"/>
        </w:rPr>
        <w:drawing>
          <wp:inline distT="0" distB="0" distL="0" distR="0">
            <wp:extent cx="5486400" cy="3200400"/>
            <wp:effectExtent l="0" t="0" r="0" b="19050"/>
            <wp:docPr id="145" name="Diagram 1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6493C" w:rsidRDefault="0016493C" w:rsidP="0016493C"/>
    <w:p w:rsidR="00A66322" w:rsidRPr="00D76D54" w:rsidRDefault="00365374" w:rsidP="00D76D54">
      <w:pPr>
        <w:spacing w:line="240" w:lineRule="auto"/>
        <w:rPr>
          <w:rFonts w:cs="Arial"/>
        </w:rPr>
      </w:pPr>
      <w:r w:rsidRPr="00D76D54">
        <w:rPr>
          <w:rFonts w:cs="Arial"/>
        </w:rPr>
        <w:t>Flowchart</w:t>
      </w:r>
      <w:r w:rsidR="00450761" w:rsidRPr="00D76D54">
        <w:rPr>
          <w:rFonts w:cs="Arial"/>
        </w:rPr>
        <w:t xml:space="preserve"> </w:t>
      </w:r>
      <w:r w:rsidR="00E940C2" w:rsidRPr="00D76D54">
        <w:rPr>
          <w:rFonts w:cs="Arial"/>
        </w:rPr>
        <w:t>B</w:t>
      </w:r>
      <w:r w:rsidR="00450761" w:rsidRPr="00D76D54">
        <w:rPr>
          <w:rFonts w:cs="Arial"/>
        </w:rPr>
        <w:t>: Fatigue control for t</w:t>
      </w:r>
      <w:r w:rsidR="00A66322" w:rsidRPr="00D76D54">
        <w:rPr>
          <w:rFonts w:cs="Arial"/>
        </w:rPr>
        <w:t>rainees (first 2</w:t>
      </w:r>
      <w:r w:rsidR="00A91655" w:rsidRPr="00D76D54">
        <w:rPr>
          <w:rFonts w:cs="Arial"/>
        </w:rPr>
        <w:t xml:space="preserve"> </w:t>
      </w:r>
      <w:r w:rsidR="00A66322" w:rsidRPr="00D76D54">
        <w:rPr>
          <w:rFonts w:cs="Arial"/>
        </w:rPr>
        <w:t>years)</w:t>
      </w:r>
    </w:p>
    <w:p w:rsidR="00A66322" w:rsidRDefault="00A66322" w:rsidP="00D76D54">
      <w:pPr>
        <w:autoSpaceDE w:val="0"/>
        <w:autoSpaceDN w:val="0"/>
        <w:adjustRightInd w:val="0"/>
        <w:spacing w:line="240" w:lineRule="auto"/>
        <w:rPr>
          <w:rStyle w:val="Style12pt"/>
          <w:rFonts w:cs="Arial"/>
        </w:rPr>
      </w:pPr>
    </w:p>
    <w:p w:rsidR="006B29D2" w:rsidRPr="00D76D54" w:rsidRDefault="00D977B0" w:rsidP="00D76D54">
      <w:pPr>
        <w:autoSpaceDE w:val="0"/>
        <w:autoSpaceDN w:val="0"/>
        <w:adjustRightInd w:val="0"/>
        <w:spacing w:line="240" w:lineRule="auto"/>
        <w:rPr>
          <w:rStyle w:val="Style12pt"/>
          <w:rFonts w:cs="Arial"/>
        </w:rPr>
      </w:pPr>
      <w:r>
        <w:rPr>
          <w:rFonts w:cs="Arial"/>
          <w:noProof/>
          <w:lang w:eastAsia="en-AU"/>
        </w:rPr>
        <w:drawing>
          <wp:inline distT="0" distB="0" distL="0" distR="0">
            <wp:extent cx="5486400" cy="3200400"/>
            <wp:effectExtent l="0" t="0" r="0" b="19050"/>
            <wp:docPr id="146" name="Diagram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9B495E" w:rsidRDefault="009B495E" w:rsidP="009B495E">
      <w:pPr>
        <w:autoSpaceDE w:val="0"/>
        <w:autoSpaceDN w:val="0"/>
        <w:adjustRightInd w:val="0"/>
        <w:spacing w:line="240" w:lineRule="auto"/>
        <w:rPr>
          <w:rStyle w:val="Style12pt"/>
          <w:rFonts w:cs="Arial"/>
        </w:rPr>
      </w:pPr>
    </w:p>
    <w:p w:rsidR="004D179A" w:rsidRDefault="004D179A" w:rsidP="009B495E">
      <w:pPr>
        <w:autoSpaceDE w:val="0"/>
        <w:autoSpaceDN w:val="0"/>
        <w:adjustRightInd w:val="0"/>
        <w:spacing w:line="240" w:lineRule="auto"/>
        <w:rPr>
          <w:rFonts w:cs="Arial"/>
        </w:rPr>
      </w:pPr>
    </w:p>
    <w:p w:rsidR="004D179A" w:rsidRDefault="004D179A" w:rsidP="009B495E">
      <w:pPr>
        <w:autoSpaceDE w:val="0"/>
        <w:autoSpaceDN w:val="0"/>
        <w:adjustRightInd w:val="0"/>
        <w:spacing w:line="240" w:lineRule="auto"/>
        <w:rPr>
          <w:rFonts w:cs="Arial"/>
        </w:rPr>
      </w:pPr>
    </w:p>
    <w:p w:rsidR="004D179A" w:rsidRDefault="004D179A" w:rsidP="009B495E">
      <w:pPr>
        <w:autoSpaceDE w:val="0"/>
        <w:autoSpaceDN w:val="0"/>
        <w:adjustRightInd w:val="0"/>
        <w:spacing w:line="240" w:lineRule="auto"/>
        <w:rPr>
          <w:rFonts w:cs="Arial"/>
        </w:rPr>
      </w:pPr>
    </w:p>
    <w:p w:rsidR="004D179A" w:rsidRDefault="004D179A" w:rsidP="009B495E">
      <w:pPr>
        <w:autoSpaceDE w:val="0"/>
        <w:autoSpaceDN w:val="0"/>
        <w:adjustRightInd w:val="0"/>
        <w:spacing w:line="240" w:lineRule="auto"/>
        <w:rPr>
          <w:rFonts w:cs="Arial"/>
        </w:rPr>
      </w:pPr>
    </w:p>
    <w:p w:rsidR="004D179A" w:rsidRDefault="004D179A" w:rsidP="009B495E">
      <w:pPr>
        <w:autoSpaceDE w:val="0"/>
        <w:autoSpaceDN w:val="0"/>
        <w:adjustRightInd w:val="0"/>
        <w:spacing w:line="240" w:lineRule="auto"/>
        <w:rPr>
          <w:rFonts w:cs="Arial"/>
        </w:rPr>
      </w:pPr>
    </w:p>
    <w:p w:rsidR="004D179A" w:rsidRDefault="004D179A" w:rsidP="009B495E">
      <w:pPr>
        <w:autoSpaceDE w:val="0"/>
        <w:autoSpaceDN w:val="0"/>
        <w:adjustRightInd w:val="0"/>
        <w:spacing w:line="240" w:lineRule="auto"/>
        <w:rPr>
          <w:rFonts w:cs="Arial"/>
        </w:rPr>
      </w:pPr>
    </w:p>
    <w:p w:rsidR="004D179A" w:rsidRDefault="004D179A" w:rsidP="009B495E">
      <w:pPr>
        <w:autoSpaceDE w:val="0"/>
        <w:autoSpaceDN w:val="0"/>
        <w:adjustRightInd w:val="0"/>
        <w:spacing w:line="240" w:lineRule="auto"/>
        <w:rPr>
          <w:rFonts w:cs="Arial"/>
        </w:rPr>
      </w:pPr>
    </w:p>
    <w:p w:rsidR="004D179A" w:rsidRDefault="004D179A" w:rsidP="009B495E">
      <w:pPr>
        <w:autoSpaceDE w:val="0"/>
        <w:autoSpaceDN w:val="0"/>
        <w:adjustRightInd w:val="0"/>
        <w:spacing w:line="240" w:lineRule="auto"/>
        <w:rPr>
          <w:rFonts w:cs="Arial"/>
        </w:rPr>
      </w:pPr>
    </w:p>
    <w:p w:rsidR="00A66322" w:rsidRPr="00D76D54" w:rsidRDefault="00365374" w:rsidP="009B495E">
      <w:pPr>
        <w:autoSpaceDE w:val="0"/>
        <w:autoSpaceDN w:val="0"/>
        <w:adjustRightInd w:val="0"/>
        <w:spacing w:line="240" w:lineRule="auto"/>
        <w:rPr>
          <w:rFonts w:cs="Arial"/>
        </w:rPr>
      </w:pPr>
      <w:r w:rsidRPr="00D76D54">
        <w:rPr>
          <w:rFonts w:cs="Arial"/>
        </w:rPr>
        <w:lastRenderedPageBreak/>
        <w:t>Flowchart</w:t>
      </w:r>
      <w:r w:rsidR="00E940C2" w:rsidRPr="00D76D54">
        <w:rPr>
          <w:rFonts w:cs="Arial"/>
        </w:rPr>
        <w:t xml:space="preserve"> C</w:t>
      </w:r>
      <w:r w:rsidR="00450761" w:rsidRPr="00D76D54">
        <w:rPr>
          <w:rFonts w:cs="Arial"/>
        </w:rPr>
        <w:t>: Fatigue controls for e</w:t>
      </w:r>
      <w:r w:rsidR="00A66322" w:rsidRPr="00D76D54">
        <w:rPr>
          <w:rFonts w:cs="Arial"/>
        </w:rPr>
        <w:t>xisting employees</w:t>
      </w:r>
    </w:p>
    <w:p w:rsidR="009B495E" w:rsidRDefault="009B495E" w:rsidP="00D76D54">
      <w:pPr>
        <w:autoSpaceDE w:val="0"/>
        <w:autoSpaceDN w:val="0"/>
        <w:adjustRightInd w:val="0"/>
        <w:spacing w:line="240" w:lineRule="auto"/>
        <w:rPr>
          <w:rFonts w:cs="Arial"/>
        </w:rPr>
      </w:pPr>
    </w:p>
    <w:p w:rsidR="00A66322" w:rsidRPr="006B29D2" w:rsidRDefault="001E5FD9" w:rsidP="00D76D54">
      <w:pPr>
        <w:autoSpaceDE w:val="0"/>
        <w:autoSpaceDN w:val="0"/>
        <w:adjustRightInd w:val="0"/>
        <w:spacing w:line="240" w:lineRule="auto"/>
        <w:rPr>
          <w:rStyle w:val="Style12pt"/>
          <w:rFonts w:cs="Arial"/>
        </w:rPr>
      </w:pPr>
      <w:r>
        <w:rPr>
          <w:rFonts w:cs="Arial"/>
          <w:noProof/>
          <w:lang w:eastAsia="en-AU"/>
        </w:rPr>
        <w:drawing>
          <wp:inline distT="0" distB="0" distL="0" distR="0" wp14:anchorId="43745BFD" wp14:editId="61F9C988">
            <wp:extent cx="5676900" cy="4095750"/>
            <wp:effectExtent l="0" t="0" r="76200" b="19050"/>
            <wp:docPr id="147" name="Diagram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1E5FD9" w:rsidRDefault="001E5FD9" w:rsidP="00D76D54">
      <w:pPr>
        <w:spacing w:line="240" w:lineRule="auto"/>
        <w:rPr>
          <w:rFonts w:cs="Arial"/>
        </w:rPr>
      </w:pPr>
    </w:p>
    <w:p w:rsidR="00450761" w:rsidRPr="00D76D54" w:rsidRDefault="00365374" w:rsidP="00D76D54">
      <w:pPr>
        <w:spacing w:line="240" w:lineRule="auto"/>
        <w:rPr>
          <w:rFonts w:cs="Arial"/>
        </w:rPr>
      </w:pPr>
      <w:r w:rsidRPr="00D76D54">
        <w:rPr>
          <w:rFonts w:cs="Arial"/>
        </w:rPr>
        <w:t>Flowchart</w:t>
      </w:r>
      <w:r w:rsidR="00450761" w:rsidRPr="00D76D54">
        <w:rPr>
          <w:rFonts w:cs="Arial"/>
        </w:rPr>
        <w:t xml:space="preserve"> </w:t>
      </w:r>
      <w:r w:rsidR="00E940C2" w:rsidRPr="00D76D54">
        <w:rPr>
          <w:rFonts w:cs="Arial"/>
        </w:rPr>
        <w:t>D</w:t>
      </w:r>
      <w:r w:rsidR="00450761" w:rsidRPr="00D76D54">
        <w:rPr>
          <w:rFonts w:cs="Arial"/>
        </w:rPr>
        <w:t>: Fatigue controls for administrators of fatigue</w:t>
      </w:r>
    </w:p>
    <w:p w:rsidR="001610E6" w:rsidRDefault="001610E6" w:rsidP="00D76D54">
      <w:pPr>
        <w:pStyle w:val="NoSpacing"/>
        <w:ind w:left="0" w:right="-46"/>
        <w:rPr>
          <w:rFonts w:ascii="Arial" w:hAnsi="Arial" w:cs="Arial"/>
        </w:rPr>
      </w:pPr>
    </w:p>
    <w:p w:rsidR="004D179A" w:rsidRDefault="004D179A" w:rsidP="00D76D54">
      <w:pPr>
        <w:pStyle w:val="NoSpacing"/>
        <w:ind w:left="0" w:right="-46"/>
        <w:rPr>
          <w:rFonts w:ascii="Arial" w:hAnsi="Arial" w:cs="Arial"/>
        </w:rPr>
      </w:pPr>
      <w:r>
        <w:rPr>
          <w:rFonts w:ascii="Arial" w:hAnsi="Arial" w:cs="Arial"/>
          <w:noProof/>
          <w:lang w:val="en-AU" w:eastAsia="en-AU"/>
        </w:rPr>
        <w:drawing>
          <wp:inline distT="0" distB="0" distL="0" distR="0">
            <wp:extent cx="5724525" cy="3200400"/>
            <wp:effectExtent l="0" t="0" r="0" b="1905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C304BB" w:rsidRPr="007C56E8" w:rsidRDefault="00C304BB" w:rsidP="00D76D54">
      <w:pPr>
        <w:pStyle w:val="NoSpacing"/>
        <w:ind w:left="0" w:right="-46"/>
        <w:rPr>
          <w:rFonts w:ascii="Arial" w:hAnsi="Arial" w:cs="Arial"/>
        </w:rPr>
      </w:pPr>
    </w:p>
    <w:p w:rsidR="00A37E26" w:rsidRPr="00D76D54" w:rsidRDefault="00E66EC7" w:rsidP="00181829">
      <w:pPr>
        <w:pStyle w:val="Heading2"/>
      </w:pPr>
      <w:bookmarkStart w:id="46" w:name="_Toc311021523"/>
      <w:bookmarkStart w:id="47" w:name="_Toc436230199"/>
      <w:r w:rsidRPr="00D76D54">
        <w:t>Internal Review</w:t>
      </w:r>
      <w:bookmarkEnd w:id="46"/>
      <w:bookmarkEnd w:id="47"/>
      <w:r w:rsidRPr="00D76D54">
        <w:t xml:space="preserve"> </w:t>
      </w:r>
    </w:p>
    <w:p w:rsidR="00A37E26" w:rsidRPr="00D76D54" w:rsidRDefault="00A37E26" w:rsidP="00D76D54">
      <w:pPr>
        <w:spacing w:line="240" w:lineRule="auto"/>
        <w:rPr>
          <w:rFonts w:cs="Arial"/>
        </w:rPr>
      </w:pPr>
    </w:p>
    <w:p w:rsidR="00A37E26" w:rsidRPr="00D76D54" w:rsidRDefault="00426B0A" w:rsidP="00D76D54">
      <w:pPr>
        <w:spacing w:line="240" w:lineRule="auto"/>
        <w:rPr>
          <w:rFonts w:cs="Arial"/>
        </w:rPr>
      </w:pPr>
      <w:r w:rsidRPr="00D76D54">
        <w:rPr>
          <w:rStyle w:val="Style12pt"/>
          <w:rFonts w:cs="Arial"/>
        </w:rPr>
        <w:lastRenderedPageBreak/>
        <w:t xml:space="preserve">State Transit </w:t>
      </w:r>
      <w:r w:rsidR="00A37E26" w:rsidRPr="00D76D54">
        <w:rPr>
          <w:rFonts w:cs="Arial"/>
        </w:rPr>
        <w:t xml:space="preserve">ensures an internal review </w:t>
      </w:r>
      <w:r w:rsidR="0013741E" w:rsidRPr="00D76D54">
        <w:rPr>
          <w:rFonts w:cs="Arial"/>
        </w:rPr>
        <w:t xml:space="preserve">is undertaken </w:t>
      </w:r>
      <w:r w:rsidR="00A37E26" w:rsidRPr="00D76D54">
        <w:rPr>
          <w:rFonts w:cs="Arial"/>
        </w:rPr>
        <w:t>to</w:t>
      </w:r>
      <w:r w:rsidR="00E940C2" w:rsidRPr="00D76D54">
        <w:rPr>
          <w:rFonts w:cs="Arial"/>
        </w:rPr>
        <w:t xml:space="preserve"> verify that all activities comply with the </w:t>
      </w:r>
      <w:r w:rsidR="00F0097E" w:rsidRPr="00D76D54">
        <w:rPr>
          <w:rFonts w:cs="Arial"/>
        </w:rPr>
        <w:t xml:space="preserve">organisation’s </w:t>
      </w:r>
      <w:r w:rsidR="00E940C2" w:rsidRPr="00D76D54">
        <w:rPr>
          <w:rFonts w:cs="Arial"/>
        </w:rPr>
        <w:t xml:space="preserve">fatigue management </w:t>
      </w:r>
      <w:r w:rsidR="00F72EFD" w:rsidRPr="00D76D54">
        <w:rPr>
          <w:rFonts w:cs="Arial"/>
        </w:rPr>
        <w:t xml:space="preserve">program </w:t>
      </w:r>
      <w:r w:rsidR="00E940C2" w:rsidRPr="00D76D54">
        <w:rPr>
          <w:rFonts w:cs="Arial"/>
        </w:rPr>
        <w:t>and to</w:t>
      </w:r>
      <w:r w:rsidR="00A37E26" w:rsidRPr="00D76D54">
        <w:rPr>
          <w:rFonts w:cs="Arial"/>
        </w:rPr>
        <w:t xml:space="preserve"> identify </w:t>
      </w:r>
      <w:r w:rsidR="004318AB" w:rsidRPr="00D76D54">
        <w:rPr>
          <w:rFonts w:cs="Arial"/>
        </w:rPr>
        <w:t xml:space="preserve">any </w:t>
      </w:r>
      <w:r w:rsidR="00A37E26" w:rsidRPr="00D76D54">
        <w:rPr>
          <w:rFonts w:cs="Arial"/>
        </w:rPr>
        <w:t>non-compli</w:t>
      </w:r>
      <w:r w:rsidR="00E940C2" w:rsidRPr="00D76D54">
        <w:rPr>
          <w:rFonts w:cs="Arial"/>
        </w:rPr>
        <w:t>ances / non-conformances.</w:t>
      </w:r>
    </w:p>
    <w:p w:rsidR="00EA14F1" w:rsidRDefault="00EA14F1" w:rsidP="00181829">
      <w:pPr>
        <w:pStyle w:val="Heading3"/>
        <w:numPr>
          <w:ilvl w:val="0"/>
          <w:numId w:val="0"/>
        </w:numPr>
      </w:pPr>
    </w:p>
    <w:p w:rsidR="00104128" w:rsidRPr="00D76D54" w:rsidRDefault="002A2583" w:rsidP="00181829">
      <w:pPr>
        <w:pStyle w:val="Heading3"/>
      </w:pPr>
      <w:bookmarkStart w:id="48" w:name="_Toc311021525"/>
      <w:bookmarkStart w:id="49" w:name="_Toc436230200"/>
      <w:r w:rsidRPr="00D76D54">
        <w:t>Quarterly</w:t>
      </w:r>
      <w:r w:rsidR="00ED0343" w:rsidRPr="00D76D54">
        <w:t xml:space="preserve"> review</w:t>
      </w:r>
      <w:r w:rsidR="000F2D58" w:rsidRPr="00D76D54">
        <w:t>s</w:t>
      </w:r>
      <w:r w:rsidR="00ED0343" w:rsidRPr="00D76D54">
        <w:t xml:space="preserve"> of fatigue</w:t>
      </w:r>
      <w:bookmarkEnd w:id="48"/>
      <w:bookmarkEnd w:id="49"/>
    </w:p>
    <w:p w:rsidR="005954C5" w:rsidRPr="00D76D54" w:rsidRDefault="005954C5" w:rsidP="00D76D54">
      <w:pPr>
        <w:spacing w:line="240" w:lineRule="auto"/>
        <w:rPr>
          <w:rFonts w:cs="Arial"/>
        </w:rPr>
      </w:pPr>
    </w:p>
    <w:p w:rsidR="005134A3" w:rsidRPr="00D76D54" w:rsidRDefault="00ED0343" w:rsidP="00D76D54">
      <w:pPr>
        <w:spacing w:line="240" w:lineRule="auto"/>
        <w:rPr>
          <w:rFonts w:cs="Arial"/>
        </w:rPr>
      </w:pPr>
      <w:r w:rsidRPr="00D76D54">
        <w:rPr>
          <w:rFonts w:cs="Arial"/>
        </w:rPr>
        <w:t>I</w:t>
      </w:r>
      <w:r w:rsidR="00A37E26" w:rsidRPr="00D76D54">
        <w:rPr>
          <w:rFonts w:cs="Arial"/>
        </w:rPr>
        <w:t>nternal reviews are undertaken by competent pe</w:t>
      </w:r>
      <w:r w:rsidR="005954C5" w:rsidRPr="00D76D54">
        <w:rPr>
          <w:rFonts w:cs="Arial"/>
        </w:rPr>
        <w:t xml:space="preserve">ople </w:t>
      </w:r>
      <w:r w:rsidR="00A37E26" w:rsidRPr="00D76D54">
        <w:rPr>
          <w:rFonts w:cs="Arial"/>
        </w:rPr>
        <w:t>not responsible for the activity being reviewed, where practical</w:t>
      </w:r>
      <w:r w:rsidR="002A2583" w:rsidRPr="00D76D54">
        <w:rPr>
          <w:rFonts w:cs="Arial"/>
        </w:rPr>
        <w:t xml:space="preserve">. This </w:t>
      </w:r>
      <w:r w:rsidR="001A5728" w:rsidRPr="00D76D54">
        <w:rPr>
          <w:rFonts w:cs="Arial"/>
        </w:rPr>
        <w:t>includes</w:t>
      </w:r>
      <w:r w:rsidR="002A2583" w:rsidRPr="00D76D54">
        <w:rPr>
          <w:rFonts w:cs="Arial"/>
        </w:rPr>
        <w:t xml:space="preserve"> the number of</w:t>
      </w:r>
      <w:r w:rsidR="001A5728" w:rsidRPr="00D76D54">
        <w:rPr>
          <w:rFonts w:cs="Arial"/>
        </w:rPr>
        <w:t>:</w:t>
      </w:r>
    </w:p>
    <w:p w:rsidR="001A5728" w:rsidRPr="00D76D54" w:rsidRDefault="009F0B76" w:rsidP="00D76D54">
      <w:pPr>
        <w:numPr>
          <w:ilvl w:val="0"/>
          <w:numId w:val="5"/>
        </w:numPr>
        <w:spacing w:line="240" w:lineRule="auto"/>
        <w:rPr>
          <w:rFonts w:cs="Arial"/>
        </w:rPr>
      </w:pPr>
      <w:r w:rsidRPr="00D76D54">
        <w:rPr>
          <w:rFonts w:cs="Arial"/>
        </w:rPr>
        <w:t>AFM drivers currently</w:t>
      </w:r>
    </w:p>
    <w:p w:rsidR="001A5728" w:rsidRPr="00D76D54" w:rsidRDefault="001A5728" w:rsidP="00D76D54">
      <w:pPr>
        <w:numPr>
          <w:ilvl w:val="0"/>
          <w:numId w:val="5"/>
        </w:numPr>
        <w:spacing w:line="240" w:lineRule="auto"/>
        <w:rPr>
          <w:rFonts w:cs="Arial"/>
        </w:rPr>
      </w:pPr>
      <w:r w:rsidRPr="00D76D54">
        <w:rPr>
          <w:rFonts w:cs="Arial"/>
        </w:rPr>
        <w:t>new drivers trained through the period</w:t>
      </w:r>
    </w:p>
    <w:p w:rsidR="001A5728" w:rsidRPr="00D76D54" w:rsidRDefault="009F0B76" w:rsidP="00D76D54">
      <w:pPr>
        <w:numPr>
          <w:ilvl w:val="0"/>
          <w:numId w:val="5"/>
        </w:numPr>
        <w:spacing w:line="240" w:lineRule="auto"/>
        <w:rPr>
          <w:rFonts w:cs="Arial"/>
        </w:rPr>
      </w:pPr>
      <w:r w:rsidRPr="00D76D54">
        <w:rPr>
          <w:rFonts w:cs="Arial"/>
        </w:rPr>
        <w:t>breaches for the period</w:t>
      </w:r>
      <w:r w:rsidR="002A2583" w:rsidRPr="00D76D54">
        <w:rPr>
          <w:rFonts w:cs="Arial"/>
        </w:rPr>
        <w:t xml:space="preserve"> (if any)</w:t>
      </w:r>
    </w:p>
    <w:p w:rsidR="001A5728" w:rsidRPr="00D76D54" w:rsidRDefault="001A5728" w:rsidP="00D76D54">
      <w:pPr>
        <w:numPr>
          <w:ilvl w:val="0"/>
          <w:numId w:val="5"/>
        </w:numPr>
        <w:spacing w:line="240" w:lineRule="auto"/>
        <w:rPr>
          <w:rFonts w:cs="Arial"/>
        </w:rPr>
      </w:pPr>
      <w:r w:rsidRPr="00D76D54">
        <w:rPr>
          <w:rFonts w:cs="Arial"/>
        </w:rPr>
        <w:t>C</w:t>
      </w:r>
      <w:r w:rsidR="00FB4128" w:rsidRPr="00D76D54">
        <w:rPr>
          <w:rFonts w:cs="Arial"/>
        </w:rPr>
        <w:t>orrective</w:t>
      </w:r>
      <w:r w:rsidR="003F525A" w:rsidRPr="00D76D54">
        <w:rPr>
          <w:rFonts w:cs="Arial"/>
        </w:rPr>
        <w:t xml:space="preserve"> A</w:t>
      </w:r>
      <w:r w:rsidR="00FB4128" w:rsidRPr="00D76D54">
        <w:rPr>
          <w:rFonts w:cs="Arial"/>
        </w:rPr>
        <w:t xml:space="preserve">ctions </w:t>
      </w:r>
      <w:r w:rsidRPr="00D76D54">
        <w:rPr>
          <w:rFonts w:cs="Arial"/>
        </w:rPr>
        <w:t>raised and closed out.</w:t>
      </w:r>
    </w:p>
    <w:p w:rsidR="00A37E26" w:rsidRPr="00D76D54" w:rsidRDefault="00A37E26" w:rsidP="00D76D54">
      <w:pPr>
        <w:spacing w:line="240" w:lineRule="auto"/>
        <w:rPr>
          <w:rFonts w:cs="Arial"/>
        </w:rPr>
      </w:pPr>
    </w:p>
    <w:p w:rsidR="001A5728" w:rsidRPr="00D76D54" w:rsidRDefault="005A1E2A" w:rsidP="00181829">
      <w:pPr>
        <w:pStyle w:val="Heading3"/>
      </w:pPr>
      <w:bookmarkStart w:id="50" w:name="_Toc311021526"/>
      <w:bookmarkStart w:id="51" w:name="_Toc436230201"/>
      <w:r w:rsidRPr="00D76D54">
        <w:t>Ongoing review through the Cor</w:t>
      </w:r>
      <w:r w:rsidR="001A5728" w:rsidRPr="00D76D54">
        <w:t xml:space="preserve">rective </w:t>
      </w:r>
      <w:r w:rsidRPr="00D76D54">
        <w:t>A</w:t>
      </w:r>
      <w:r w:rsidR="001A5728" w:rsidRPr="00D76D54">
        <w:t>ction system</w:t>
      </w:r>
      <w:bookmarkEnd w:id="50"/>
      <w:bookmarkEnd w:id="51"/>
    </w:p>
    <w:p w:rsidR="005134A3" w:rsidRPr="00D76D54" w:rsidRDefault="005134A3" w:rsidP="00D76D54">
      <w:pPr>
        <w:pStyle w:val="NoSpacing"/>
        <w:ind w:left="0" w:right="42"/>
        <w:rPr>
          <w:rFonts w:ascii="Arial" w:hAnsi="Arial" w:cs="Arial"/>
          <w:lang w:val="en-AU"/>
        </w:rPr>
      </w:pPr>
    </w:p>
    <w:p w:rsidR="00A37E26" w:rsidRPr="00D76D54" w:rsidRDefault="00ED0343" w:rsidP="00D76D54">
      <w:pPr>
        <w:spacing w:line="240" w:lineRule="auto"/>
        <w:rPr>
          <w:rFonts w:cs="Arial"/>
        </w:rPr>
      </w:pPr>
      <w:r w:rsidRPr="00D76D54">
        <w:rPr>
          <w:rFonts w:cs="Arial"/>
        </w:rPr>
        <w:t xml:space="preserve">The </w:t>
      </w:r>
      <w:r w:rsidR="00A95F02" w:rsidRPr="00D76D54">
        <w:rPr>
          <w:rFonts w:cs="Arial"/>
        </w:rPr>
        <w:t>C</w:t>
      </w:r>
      <w:r w:rsidRPr="00D76D54">
        <w:rPr>
          <w:rFonts w:cs="Arial"/>
        </w:rPr>
        <w:t xml:space="preserve">orrective </w:t>
      </w:r>
      <w:r w:rsidR="00A95F02" w:rsidRPr="00D76D54">
        <w:rPr>
          <w:rFonts w:cs="Arial"/>
        </w:rPr>
        <w:t>A</w:t>
      </w:r>
      <w:r w:rsidRPr="00D76D54">
        <w:rPr>
          <w:rFonts w:cs="Arial"/>
        </w:rPr>
        <w:t xml:space="preserve">ction </w:t>
      </w:r>
      <w:r w:rsidR="009B495E">
        <w:rPr>
          <w:rFonts w:cs="Arial"/>
        </w:rPr>
        <w:t>process</w:t>
      </w:r>
      <w:r w:rsidRPr="00D76D54">
        <w:rPr>
          <w:rFonts w:cs="Arial"/>
        </w:rPr>
        <w:t xml:space="preserve"> and </w:t>
      </w:r>
      <w:r w:rsidR="00A95F02" w:rsidRPr="00D76D54">
        <w:rPr>
          <w:rFonts w:cs="Arial"/>
        </w:rPr>
        <w:t xml:space="preserve">corresponding procedures are </w:t>
      </w:r>
      <w:r w:rsidR="00A37E26" w:rsidRPr="00D76D54">
        <w:rPr>
          <w:rFonts w:cs="Arial"/>
        </w:rPr>
        <w:t xml:space="preserve">in place to </w:t>
      </w:r>
      <w:r w:rsidR="00065E41" w:rsidRPr="00D76D54">
        <w:rPr>
          <w:rFonts w:cs="Arial"/>
        </w:rPr>
        <w:t>identify, monitor, investigate</w:t>
      </w:r>
      <w:r w:rsidR="00A37E26" w:rsidRPr="00D76D54">
        <w:rPr>
          <w:rFonts w:cs="Arial"/>
        </w:rPr>
        <w:t xml:space="preserve">, report, </w:t>
      </w:r>
      <w:r w:rsidR="00065E41" w:rsidRPr="00D76D54">
        <w:rPr>
          <w:rFonts w:cs="Arial"/>
        </w:rPr>
        <w:t>a</w:t>
      </w:r>
      <w:r w:rsidR="00A37E26" w:rsidRPr="00D76D54">
        <w:rPr>
          <w:rFonts w:cs="Arial"/>
        </w:rPr>
        <w:t>nd record non-compliances and take the necessary corrective action to prevent further occurrences</w:t>
      </w:r>
      <w:r w:rsidR="001A5728" w:rsidRPr="00D76D54">
        <w:rPr>
          <w:rFonts w:cs="Arial"/>
        </w:rPr>
        <w:t xml:space="preserve">. </w:t>
      </w:r>
      <w:r w:rsidR="00A37E26" w:rsidRPr="00D76D54">
        <w:rPr>
          <w:rFonts w:cs="Arial"/>
        </w:rPr>
        <w:t>Any fatigue breaches are entered int</w:t>
      </w:r>
      <w:r w:rsidR="00104128" w:rsidRPr="00D76D54">
        <w:rPr>
          <w:rFonts w:cs="Arial"/>
        </w:rPr>
        <w:t xml:space="preserve">o the </w:t>
      </w:r>
      <w:r w:rsidR="009B495E">
        <w:rPr>
          <w:rFonts w:cs="Arial"/>
        </w:rPr>
        <w:t>corrective action process</w:t>
      </w:r>
      <w:r w:rsidR="00FA37AB" w:rsidRPr="00D76D54">
        <w:rPr>
          <w:rFonts w:cs="Arial"/>
        </w:rPr>
        <w:t xml:space="preserve"> </w:t>
      </w:r>
      <w:r w:rsidR="00104128" w:rsidRPr="00D76D54">
        <w:rPr>
          <w:rFonts w:cs="Arial"/>
        </w:rPr>
        <w:t>by the Roster C</w:t>
      </w:r>
      <w:r w:rsidR="00A37E26" w:rsidRPr="00D76D54">
        <w:rPr>
          <w:rFonts w:cs="Arial"/>
        </w:rPr>
        <w:t xml:space="preserve">oordinator for action and </w:t>
      </w:r>
      <w:r w:rsidR="00F55A7E" w:rsidRPr="00D76D54">
        <w:rPr>
          <w:rFonts w:cs="Arial"/>
        </w:rPr>
        <w:t xml:space="preserve">investigated </w:t>
      </w:r>
      <w:r w:rsidR="00104128" w:rsidRPr="00D76D54">
        <w:rPr>
          <w:rFonts w:cs="Arial"/>
        </w:rPr>
        <w:t>by the Depot M</w:t>
      </w:r>
      <w:r w:rsidR="00A37E26" w:rsidRPr="00D76D54">
        <w:rPr>
          <w:rFonts w:cs="Arial"/>
        </w:rPr>
        <w:t>anager.</w:t>
      </w:r>
      <w:r w:rsidR="001A5728" w:rsidRPr="00D76D54">
        <w:rPr>
          <w:rFonts w:cs="Arial"/>
        </w:rPr>
        <w:t xml:space="preserve"> Any corrective actions identified as a result of fatigue risk review</w:t>
      </w:r>
      <w:r w:rsidR="00E7014E" w:rsidRPr="00D76D54">
        <w:rPr>
          <w:rFonts w:cs="Arial"/>
        </w:rPr>
        <w:t xml:space="preserve"> or audit findings </w:t>
      </w:r>
      <w:r w:rsidR="001A5728" w:rsidRPr="00D76D54">
        <w:rPr>
          <w:rFonts w:cs="Arial"/>
        </w:rPr>
        <w:t xml:space="preserve">will also be entered into the </w:t>
      </w:r>
      <w:r w:rsidR="009B495E">
        <w:rPr>
          <w:rFonts w:cs="Arial"/>
        </w:rPr>
        <w:t xml:space="preserve">corrective action process </w:t>
      </w:r>
      <w:r w:rsidR="001A5728" w:rsidRPr="00D76D54">
        <w:rPr>
          <w:rFonts w:cs="Arial"/>
        </w:rPr>
        <w:t xml:space="preserve">or minuted at </w:t>
      </w:r>
      <w:r w:rsidR="002F4925" w:rsidRPr="00D76D54">
        <w:rPr>
          <w:rFonts w:cs="Arial"/>
        </w:rPr>
        <w:t>Health Management Committee.</w:t>
      </w:r>
      <w:r w:rsidR="004A2DE5">
        <w:rPr>
          <w:rFonts w:cs="Arial"/>
        </w:rPr>
        <w:t xml:space="preserve"> Refer to </w:t>
      </w:r>
      <w:r w:rsidR="004A2DE5" w:rsidRPr="009B495E">
        <w:rPr>
          <w:rFonts w:cs="Arial"/>
          <w:i/>
        </w:rPr>
        <w:t>PROC 50.22 – Corrective Action</w:t>
      </w:r>
      <w:r w:rsidR="004A2DE5">
        <w:rPr>
          <w:rFonts w:cs="Arial"/>
        </w:rPr>
        <w:t xml:space="preserve"> for further information.</w:t>
      </w:r>
    </w:p>
    <w:p w:rsidR="00A37E26" w:rsidRPr="00D76D54" w:rsidRDefault="00A37E26" w:rsidP="00D76D54">
      <w:pPr>
        <w:spacing w:line="240" w:lineRule="auto"/>
        <w:rPr>
          <w:rFonts w:cs="Arial"/>
        </w:rPr>
      </w:pPr>
    </w:p>
    <w:p w:rsidR="00A37E26" w:rsidRPr="00D76D54" w:rsidRDefault="002159E2" w:rsidP="00D76D54">
      <w:pPr>
        <w:spacing w:line="240" w:lineRule="auto"/>
        <w:rPr>
          <w:rFonts w:cs="Arial"/>
        </w:rPr>
      </w:pPr>
      <w:r w:rsidRPr="009B495E">
        <w:rPr>
          <w:rFonts w:cs="Arial"/>
          <w:i/>
        </w:rPr>
        <w:t>FORM 360 – Accident/</w:t>
      </w:r>
      <w:r w:rsidR="00A37E26" w:rsidRPr="009B495E">
        <w:rPr>
          <w:rFonts w:cs="Arial"/>
          <w:i/>
        </w:rPr>
        <w:t>Incident Report</w:t>
      </w:r>
      <w:r w:rsidRPr="009B495E">
        <w:rPr>
          <w:rFonts w:cs="Arial"/>
          <w:i/>
        </w:rPr>
        <w:t xml:space="preserve"> Form</w:t>
      </w:r>
      <w:r w:rsidRPr="00D76D54">
        <w:rPr>
          <w:rFonts w:cs="Arial"/>
        </w:rPr>
        <w:t xml:space="preserve"> </w:t>
      </w:r>
      <w:r w:rsidR="00A37E26" w:rsidRPr="00D76D54">
        <w:rPr>
          <w:rFonts w:cs="Arial"/>
        </w:rPr>
        <w:t xml:space="preserve">and </w:t>
      </w:r>
      <w:r w:rsidR="00A52608" w:rsidRPr="009B495E">
        <w:rPr>
          <w:rFonts w:cs="Arial"/>
          <w:i/>
        </w:rPr>
        <w:t>FORM</w:t>
      </w:r>
      <w:r w:rsidR="00A37E26" w:rsidRPr="009B495E">
        <w:rPr>
          <w:rFonts w:cs="Arial"/>
          <w:i/>
        </w:rPr>
        <w:t xml:space="preserve"> 17</w:t>
      </w:r>
      <w:r w:rsidR="00CE2992" w:rsidRPr="009B495E">
        <w:rPr>
          <w:rFonts w:cs="Arial"/>
          <w:i/>
        </w:rPr>
        <w:t xml:space="preserve">9 </w:t>
      </w:r>
      <w:r w:rsidRPr="009B495E">
        <w:rPr>
          <w:rFonts w:cs="Arial"/>
          <w:i/>
        </w:rPr>
        <w:t>– I</w:t>
      </w:r>
      <w:r w:rsidR="00CE2992" w:rsidRPr="009B495E">
        <w:rPr>
          <w:rFonts w:cs="Arial"/>
          <w:i/>
        </w:rPr>
        <w:t xml:space="preserve">nvestigation </w:t>
      </w:r>
      <w:r w:rsidR="00A52608" w:rsidRPr="009B495E">
        <w:rPr>
          <w:rFonts w:cs="Arial"/>
          <w:i/>
        </w:rPr>
        <w:t>Form</w:t>
      </w:r>
      <w:r w:rsidR="00A52608" w:rsidRPr="00D76D54">
        <w:rPr>
          <w:rFonts w:cs="Arial"/>
        </w:rPr>
        <w:t xml:space="preserve"> </w:t>
      </w:r>
      <w:r w:rsidR="00625B8F" w:rsidRPr="00D76D54">
        <w:rPr>
          <w:rFonts w:cs="Arial"/>
        </w:rPr>
        <w:t>m</w:t>
      </w:r>
      <w:r w:rsidR="00CE2992" w:rsidRPr="00D76D54">
        <w:rPr>
          <w:rFonts w:cs="Arial"/>
        </w:rPr>
        <w:t>ay also generate corrective actions related to fatigue.</w:t>
      </w:r>
    </w:p>
    <w:p w:rsidR="00A37E26" w:rsidRPr="00D76D54" w:rsidRDefault="00A37E26" w:rsidP="00D76D54">
      <w:pPr>
        <w:spacing w:line="240" w:lineRule="auto"/>
        <w:rPr>
          <w:rFonts w:cs="Arial"/>
        </w:rPr>
      </w:pPr>
    </w:p>
    <w:p w:rsidR="00A37E26" w:rsidRPr="00D76D54" w:rsidRDefault="00A37E26" w:rsidP="00181829">
      <w:pPr>
        <w:pStyle w:val="Heading2"/>
      </w:pPr>
      <w:bookmarkStart w:id="52" w:name="_Toc311021527"/>
      <w:bookmarkStart w:id="53" w:name="_Toc436230202"/>
      <w:r w:rsidRPr="00D76D54">
        <w:t>Records</w:t>
      </w:r>
      <w:bookmarkEnd w:id="52"/>
      <w:bookmarkEnd w:id="53"/>
      <w:r w:rsidRPr="00D76D54">
        <w:t xml:space="preserve"> </w:t>
      </w:r>
    </w:p>
    <w:p w:rsidR="00A37E26" w:rsidRPr="00D76D54" w:rsidRDefault="00A37E26" w:rsidP="00181829">
      <w:pPr>
        <w:pStyle w:val="Heading2"/>
        <w:numPr>
          <w:ilvl w:val="0"/>
          <w:numId w:val="0"/>
        </w:numPr>
      </w:pPr>
    </w:p>
    <w:p w:rsidR="00A37E26" w:rsidRPr="00D76D54" w:rsidRDefault="00426B0A" w:rsidP="00D76D54">
      <w:pPr>
        <w:spacing w:line="240" w:lineRule="auto"/>
        <w:rPr>
          <w:rFonts w:cs="Arial"/>
        </w:rPr>
      </w:pPr>
      <w:r w:rsidRPr="00D76D54">
        <w:rPr>
          <w:rStyle w:val="Style12pt"/>
          <w:rFonts w:cs="Arial"/>
        </w:rPr>
        <w:t xml:space="preserve">State Transit </w:t>
      </w:r>
      <w:r w:rsidR="00A5038D" w:rsidRPr="00D76D54">
        <w:rPr>
          <w:rStyle w:val="Style12pt"/>
          <w:rFonts w:cs="Arial"/>
        </w:rPr>
        <w:t>ha</w:t>
      </w:r>
      <w:r w:rsidR="000B119F" w:rsidRPr="00D76D54">
        <w:rPr>
          <w:rStyle w:val="Style12pt"/>
          <w:rFonts w:cs="Arial"/>
        </w:rPr>
        <w:t>s</w:t>
      </w:r>
      <w:r w:rsidR="00A5038D" w:rsidRPr="00D76D54">
        <w:rPr>
          <w:rStyle w:val="Style12pt"/>
          <w:rFonts w:cs="Arial"/>
        </w:rPr>
        <w:t xml:space="preserve"> a system in place to </w:t>
      </w:r>
      <w:r w:rsidR="00A37E26" w:rsidRPr="00D76D54">
        <w:rPr>
          <w:rFonts w:cs="Arial"/>
        </w:rPr>
        <w:t xml:space="preserve">manage and maintain records that relate to the </w:t>
      </w:r>
      <w:r w:rsidR="00A5038D" w:rsidRPr="00D76D54">
        <w:rPr>
          <w:rFonts w:cs="Arial"/>
        </w:rPr>
        <w:t>Fatigue M</w:t>
      </w:r>
      <w:r w:rsidR="00A37E26" w:rsidRPr="00D76D54">
        <w:rPr>
          <w:rFonts w:cs="Arial"/>
        </w:rPr>
        <w:t xml:space="preserve">anagement </w:t>
      </w:r>
      <w:r w:rsidR="00F72EFD" w:rsidRPr="00D76D54">
        <w:rPr>
          <w:rFonts w:cs="Arial"/>
        </w:rPr>
        <w:t>Program</w:t>
      </w:r>
      <w:r w:rsidR="00A20A42">
        <w:rPr>
          <w:rFonts w:cs="Arial"/>
        </w:rPr>
        <w:t xml:space="preserve">. </w:t>
      </w:r>
      <w:r w:rsidR="00A37E26" w:rsidRPr="00D76D54">
        <w:rPr>
          <w:rFonts w:cs="Arial"/>
        </w:rPr>
        <w:t xml:space="preserve">Documented evidence will be maintained to demonstrate the level of compliance with the </w:t>
      </w:r>
      <w:r w:rsidR="004B011D" w:rsidRPr="00D76D54">
        <w:rPr>
          <w:rFonts w:cs="Arial"/>
        </w:rPr>
        <w:t>F</w:t>
      </w:r>
      <w:r w:rsidR="00A37E26" w:rsidRPr="00D76D54">
        <w:rPr>
          <w:rFonts w:cs="Arial"/>
        </w:rPr>
        <w:t xml:space="preserve">atigue </w:t>
      </w:r>
      <w:r w:rsidR="004B011D" w:rsidRPr="00D76D54">
        <w:rPr>
          <w:rFonts w:cs="Arial"/>
        </w:rPr>
        <w:t>M</w:t>
      </w:r>
      <w:r w:rsidR="00A37E26" w:rsidRPr="00D76D54">
        <w:rPr>
          <w:rFonts w:cs="Arial"/>
        </w:rPr>
        <w:t xml:space="preserve">anagement </w:t>
      </w:r>
      <w:r w:rsidR="0029173D" w:rsidRPr="00D76D54">
        <w:rPr>
          <w:rFonts w:cs="Arial"/>
        </w:rPr>
        <w:t>Program</w:t>
      </w:r>
      <w:r w:rsidR="000B119F" w:rsidRPr="00D76D54">
        <w:rPr>
          <w:rFonts w:cs="Arial"/>
        </w:rPr>
        <w:t xml:space="preserve">. Policies, procedures, </w:t>
      </w:r>
      <w:r w:rsidR="00B34DAB" w:rsidRPr="00D76D54">
        <w:rPr>
          <w:rFonts w:cs="Arial"/>
        </w:rPr>
        <w:t>work</w:t>
      </w:r>
      <w:r w:rsidR="00CA5CA4" w:rsidRPr="00D76D54">
        <w:rPr>
          <w:rFonts w:cs="Arial"/>
        </w:rPr>
        <w:t xml:space="preserve"> instructions</w:t>
      </w:r>
      <w:r w:rsidR="000B119F" w:rsidRPr="00D76D54">
        <w:rPr>
          <w:rFonts w:cs="Arial"/>
        </w:rPr>
        <w:t xml:space="preserve"> and form</w:t>
      </w:r>
      <w:r w:rsidR="00BC37DC" w:rsidRPr="00D76D54">
        <w:rPr>
          <w:rFonts w:cs="Arial"/>
        </w:rPr>
        <w:t>s</w:t>
      </w:r>
      <w:r w:rsidR="00CA5CA4" w:rsidRPr="00D76D54">
        <w:rPr>
          <w:rFonts w:cs="Arial"/>
        </w:rPr>
        <w:t xml:space="preserve"> are </w:t>
      </w:r>
      <w:r w:rsidR="00A37E26" w:rsidRPr="00D76D54">
        <w:rPr>
          <w:rFonts w:cs="Arial"/>
        </w:rPr>
        <w:t>current and clearly identify and describe Advanced Fatigue Management option</w:t>
      </w:r>
      <w:r w:rsidR="00CA5CA4" w:rsidRPr="00D76D54">
        <w:rPr>
          <w:rFonts w:cs="Arial"/>
        </w:rPr>
        <w:t>s,</w:t>
      </w:r>
      <w:r w:rsidR="00A37E26" w:rsidRPr="00D76D54">
        <w:rPr>
          <w:rFonts w:cs="Arial"/>
        </w:rPr>
        <w:t xml:space="preserve"> management, operation, administration, and participation and verification activities.</w:t>
      </w:r>
    </w:p>
    <w:p w:rsidR="005134A3" w:rsidRPr="00D76D54" w:rsidRDefault="005134A3" w:rsidP="00D76D54">
      <w:pPr>
        <w:spacing w:line="240" w:lineRule="auto"/>
        <w:rPr>
          <w:rFonts w:cs="Arial"/>
        </w:rPr>
      </w:pPr>
    </w:p>
    <w:p w:rsidR="005134A3" w:rsidRPr="00D76D54" w:rsidRDefault="00A37E26" w:rsidP="00D76D54">
      <w:pPr>
        <w:spacing w:line="240" w:lineRule="auto"/>
        <w:rPr>
          <w:rFonts w:cs="Arial"/>
        </w:rPr>
      </w:pPr>
      <w:r w:rsidRPr="00D76D54">
        <w:rPr>
          <w:rFonts w:cs="Arial"/>
        </w:rPr>
        <w:t>To comply with AFM requirements</w:t>
      </w:r>
      <w:r w:rsidR="007A6EE4" w:rsidRPr="00D76D54">
        <w:rPr>
          <w:rFonts w:cs="Arial"/>
        </w:rPr>
        <w:t>,</w:t>
      </w:r>
      <w:r w:rsidRPr="00D76D54">
        <w:rPr>
          <w:rFonts w:cs="Arial"/>
        </w:rPr>
        <w:t xml:space="preserve"> copies of all records that manage a </w:t>
      </w:r>
      <w:r w:rsidR="003A6314" w:rsidRPr="00D76D54">
        <w:rPr>
          <w:rFonts w:cs="Arial"/>
        </w:rPr>
        <w:t>Bus Operator</w:t>
      </w:r>
      <w:r w:rsidR="007A6EE4" w:rsidRPr="00D76D54">
        <w:rPr>
          <w:rFonts w:cs="Arial"/>
        </w:rPr>
        <w:t>’</w:t>
      </w:r>
      <w:r w:rsidRPr="00D76D54">
        <w:rPr>
          <w:rFonts w:cs="Arial"/>
        </w:rPr>
        <w:t>s fatigue will need to be kept for at least three years.</w:t>
      </w:r>
      <w:r w:rsidR="00C8019E" w:rsidRPr="00D76D54">
        <w:rPr>
          <w:rFonts w:cs="Arial"/>
        </w:rPr>
        <w:t xml:space="preserve"> </w:t>
      </w:r>
      <w:r w:rsidR="00426B0A" w:rsidRPr="00D76D54">
        <w:rPr>
          <w:rStyle w:val="Style12pt"/>
          <w:rFonts w:cs="Arial"/>
        </w:rPr>
        <w:t xml:space="preserve">State Transit </w:t>
      </w:r>
      <w:r w:rsidRPr="00D76D54">
        <w:rPr>
          <w:rFonts w:cs="Arial"/>
        </w:rPr>
        <w:t xml:space="preserve">will keep the following records for all </w:t>
      </w:r>
      <w:r w:rsidR="003A6314" w:rsidRPr="00D76D54">
        <w:rPr>
          <w:rFonts w:cs="Arial"/>
        </w:rPr>
        <w:t>Bus Operator</w:t>
      </w:r>
      <w:r w:rsidRPr="00D76D54">
        <w:rPr>
          <w:rFonts w:cs="Arial"/>
        </w:rPr>
        <w:t>s:</w:t>
      </w:r>
    </w:p>
    <w:p w:rsidR="00E940C2" w:rsidRPr="00D76D54" w:rsidRDefault="00A37E26" w:rsidP="00D76D54">
      <w:pPr>
        <w:numPr>
          <w:ilvl w:val="0"/>
          <w:numId w:val="5"/>
        </w:numPr>
        <w:spacing w:line="240" w:lineRule="auto"/>
        <w:rPr>
          <w:rFonts w:cs="Arial"/>
        </w:rPr>
      </w:pPr>
      <w:r w:rsidRPr="00D76D54">
        <w:rPr>
          <w:rFonts w:cs="Arial"/>
        </w:rPr>
        <w:t xml:space="preserve">Name of </w:t>
      </w:r>
      <w:r w:rsidR="003A6314" w:rsidRPr="00D76D54">
        <w:rPr>
          <w:rFonts w:cs="Arial"/>
        </w:rPr>
        <w:t>Bus Operator</w:t>
      </w:r>
      <w:r w:rsidRPr="00D76D54">
        <w:rPr>
          <w:rFonts w:cs="Arial"/>
        </w:rPr>
        <w:t>, license number and contact details</w:t>
      </w:r>
    </w:p>
    <w:p w:rsidR="00A37E26" w:rsidRPr="00D76D54" w:rsidRDefault="00A37E26" w:rsidP="00D76D54">
      <w:pPr>
        <w:numPr>
          <w:ilvl w:val="0"/>
          <w:numId w:val="5"/>
        </w:numPr>
        <w:spacing w:line="240" w:lineRule="auto"/>
        <w:rPr>
          <w:rFonts w:cs="Arial"/>
        </w:rPr>
      </w:pPr>
      <w:r w:rsidRPr="00D76D54">
        <w:rPr>
          <w:rFonts w:cs="Arial"/>
        </w:rPr>
        <w:t xml:space="preserve">Work and rest times including </w:t>
      </w:r>
      <w:r w:rsidR="00C646B7" w:rsidRPr="00D76D54">
        <w:rPr>
          <w:rFonts w:cs="Arial"/>
        </w:rPr>
        <w:t>– c</w:t>
      </w:r>
      <w:r w:rsidRPr="00D76D54">
        <w:rPr>
          <w:rFonts w:cs="Arial"/>
        </w:rPr>
        <w:t>opies of p</w:t>
      </w:r>
      <w:r w:rsidR="00C646B7" w:rsidRPr="00D76D54">
        <w:rPr>
          <w:rFonts w:cs="Arial"/>
        </w:rPr>
        <w:t>lanned work and actual work</w:t>
      </w:r>
    </w:p>
    <w:p w:rsidR="00E940C2" w:rsidRPr="00D76D54" w:rsidRDefault="00A37E26" w:rsidP="00D76D54">
      <w:pPr>
        <w:numPr>
          <w:ilvl w:val="0"/>
          <w:numId w:val="5"/>
        </w:numPr>
        <w:spacing w:line="240" w:lineRule="auto"/>
        <w:rPr>
          <w:rFonts w:cs="Arial"/>
        </w:rPr>
      </w:pPr>
      <w:r w:rsidRPr="00D76D54">
        <w:rPr>
          <w:rFonts w:cs="Arial"/>
        </w:rPr>
        <w:t>Driver rosters, trip schedule and details of driver changeovers</w:t>
      </w:r>
    </w:p>
    <w:p w:rsidR="00E940C2" w:rsidRPr="00D76D54" w:rsidRDefault="00A37E26" w:rsidP="00D76D54">
      <w:pPr>
        <w:numPr>
          <w:ilvl w:val="0"/>
          <w:numId w:val="5"/>
        </w:numPr>
        <w:spacing w:line="240" w:lineRule="auto"/>
        <w:rPr>
          <w:rFonts w:cs="Arial"/>
        </w:rPr>
      </w:pPr>
      <w:r w:rsidRPr="00D76D54">
        <w:rPr>
          <w:rFonts w:cs="Arial"/>
        </w:rPr>
        <w:t>Payment records</w:t>
      </w:r>
      <w:r w:rsidR="00C646B7" w:rsidRPr="00D76D54">
        <w:rPr>
          <w:rFonts w:cs="Arial"/>
        </w:rPr>
        <w:t xml:space="preserve">, including timesheet </w:t>
      </w:r>
      <w:r w:rsidRPr="00D76D54">
        <w:rPr>
          <w:rFonts w:cs="Arial"/>
        </w:rPr>
        <w:t>records if the driver is paid by time at work</w:t>
      </w:r>
    </w:p>
    <w:p w:rsidR="00A37E26" w:rsidRPr="00D76D54" w:rsidRDefault="00A37E26" w:rsidP="00D76D54">
      <w:pPr>
        <w:numPr>
          <w:ilvl w:val="0"/>
          <w:numId w:val="5"/>
        </w:numPr>
        <w:spacing w:line="240" w:lineRule="auto"/>
        <w:rPr>
          <w:rFonts w:cs="Arial"/>
        </w:rPr>
      </w:pPr>
      <w:r w:rsidRPr="00D76D54">
        <w:rPr>
          <w:rFonts w:cs="Arial"/>
        </w:rPr>
        <w:t xml:space="preserve">Records </w:t>
      </w:r>
      <w:r w:rsidR="00C646B7" w:rsidRPr="00D76D54">
        <w:rPr>
          <w:rFonts w:cs="Arial"/>
        </w:rPr>
        <w:t xml:space="preserve">of </w:t>
      </w:r>
      <w:r w:rsidR="00C646B7" w:rsidRPr="009B495E">
        <w:rPr>
          <w:rFonts w:cs="Arial"/>
          <w:i/>
        </w:rPr>
        <w:t>FORM 707 – Fatigue Symptoms Checklist – Bus Operator</w:t>
      </w:r>
      <w:r w:rsidR="00C646B7" w:rsidRPr="00D76D54">
        <w:rPr>
          <w:rFonts w:cs="Arial"/>
        </w:rPr>
        <w:t xml:space="preserve"> </w:t>
      </w:r>
      <w:r w:rsidRPr="00D76D54">
        <w:rPr>
          <w:rFonts w:cs="Arial"/>
        </w:rPr>
        <w:t>to be kept in</w:t>
      </w:r>
      <w:r w:rsidR="00C646B7" w:rsidRPr="00D76D54">
        <w:rPr>
          <w:rFonts w:cs="Arial"/>
        </w:rPr>
        <w:t xml:space="preserve"> Fatigue D</w:t>
      </w:r>
      <w:r w:rsidRPr="00D76D54">
        <w:rPr>
          <w:rFonts w:cs="Arial"/>
        </w:rPr>
        <w:t xml:space="preserve">ue </w:t>
      </w:r>
      <w:r w:rsidR="00C646B7" w:rsidRPr="00D76D54">
        <w:rPr>
          <w:rFonts w:cs="Arial"/>
        </w:rPr>
        <w:t>D</w:t>
      </w:r>
      <w:r w:rsidRPr="00D76D54">
        <w:rPr>
          <w:rFonts w:cs="Arial"/>
        </w:rPr>
        <w:t xml:space="preserve">iligence </w:t>
      </w:r>
      <w:r w:rsidR="000124BB" w:rsidRPr="00D76D54">
        <w:rPr>
          <w:rFonts w:cs="Arial"/>
        </w:rPr>
        <w:t xml:space="preserve">D*/0325 </w:t>
      </w:r>
      <w:r w:rsidRPr="00D76D54">
        <w:rPr>
          <w:rFonts w:cs="Arial"/>
        </w:rPr>
        <w:t>file at depots.</w:t>
      </w:r>
    </w:p>
    <w:p w:rsidR="00A37E26" w:rsidRPr="00D76D54" w:rsidRDefault="00A37E26" w:rsidP="00D76D54">
      <w:pPr>
        <w:spacing w:line="240" w:lineRule="auto"/>
        <w:rPr>
          <w:rFonts w:cs="Arial"/>
        </w:rPr>
      </w:pPr>
    </w:p>
    <w:p w:rsidR="00A37E26" w:rsidRPr="00D76D54" w:rsidRDefault="00A37E26" w:rsidP="00D76D54">
      <w:pPr>
        <w:spacing w:line="240" w:lineRule="auto"/>
        <w:rPr>
          <w:rFonts w:cs="Arial"/>
        </w:rPr>
      </w:pPr>
      <w:r w:rsidRPr="00D76D54">
        <w:rPr>
          <w:rFonts w:cs="Arial"/>
        </w:rPr>
        <w:t>HASTUS</w:t>
      </w:r>
      <w:r w:rsidR="00960AAB" w:rsidRPr="00D76D54">
        <w:rPr>
          <w:rFonts w:cs="Arial"/>
        </w:rPr>
        <w:t xml:space="preserve"> T</w:t>
      </w:r>
      <w:r w:rsidRPr="00D76D54">
        <w:rPr>
          <w:rFonts w:cs="Arial"/>
        </w:rPr>
        <w:t xml:space="preserve">ransport </w:t>
      </w:r>
      <w:r w:rsidR="00960AAB" w:rsidRPr="00D76D54">
        <w:rPr>
          <w:rFonts w:cs="Arial"/>
        </w:rPr>
        <w:t>Management S</w:t>
      </w:r>
      <w:r w:rsidRPr="00D76D54">
        <w:rPr>
          <w:rFonts w:cs="Arial"/>
        </w:rPr>
        <w:t xml:space="preserve">ystem and </w:t>
      </w:r>
      <w:r w:rsidR="00426B0A" w:rsidRPr="00D76D54">
        <w:rPr>
          <w:rStyle w:val="Style12pt"/>
          <w:rFonts w:cs="Arial"/>
        </w:rPr>
        <w:t xml:space="preserve">State Transit </w:t>
      </w:r>
      <w:r w:rsidR="00594A1C" w:rsidRPr="00D76D54">
        <w:rPr>
          <w:rFonts w:cs="Arial"/>
        </w:rPr>
        <w:t>records management p</w:t>
      </w:r>
      <w:r w:rsidRPr="00D76D54">
        <w:rPr>
          <w:rFonts w:cs="Arial"/>
        </w:rPr>
        <w:t>olicies</w:t>
      </w:r>
      <w:r w:rsidR="00594A1C" w:rsidRPr="00D76D54">
        <w:rPr>
          <w:rFonts w:cs="Arial"/>
        </w:rPr>
        <w:t xml:space="preserve"> and p</w:t>
      </w:r>
      <w:r w:rsidRPr="00D76D54">
        <w:rPr>
          <w:rFonts w:cs="Arial"/>
        </w:rPr>
        <w:t>rocedures will cover this requirement.</w:t>
      </w:r>
      <w:r w:rsidR="00DD6BE7" w:rsidRPr="00D76D54">
        <w:rPr>
          <w:rFonts w:cs="Arial"/>
        </w:rPr>
        <w:t xml:space="preserve"> T</w:t>
      </w:r>
      <w:r w:rsidRPr="00D76D54">
        <w:rPr>
          <w:rFonts w:cs="Arial"/>
        </w:rPr>
        <w:t xml:space="preserve">o satisfy compliance requirements, </w:t>
      </w:r>
      <w:r w:rsidR="00426B0A" w:rsidRPr="00D76D54">
        <w:rPr>
          <w:rStyle w:val="Style12pt"/>
          <w:rFonts w:cs="Arial"/>
        </w:rPr>
        <w:t xml:space="preserve">State Transit </w:t>
      </w:r>
      <w:r w:rsidRPr="00D76D54">
        <w:rPr>
          <w:rFonts w:cs="Arial"/>
        </w:rPr>
        <w:t xml:space="preserve">adheres to </w:t>
      </w:r>
      <w:r w:rsidRPr="009B495E">
        <w:rPr>
          <w:rFonts w:cs="Arial"/>
          <w:i/>
        </w:rPr>
        <w:t xml:space="preserve">PROC 50.19 </w:t>
      </w:r>
      <w:r w:rsidR="00DD6BE7" w:rsidRPr="009B495E">
        <w:rPr>
          <w:rFonts w:cs="Arial"/>
          <w:i/>
        </w:rPr>
        <w:t xml:space="preserve">– </w:t>
      </w:r>
      <w:r w:rsidR="009B495E" w:rsidRPr="009B495E">
        <w:rPr>
          <w:rFonts w:cs="Arial"/>
          <w:i/>
        </w:rPr>
        <w:t xml:space="preserve">Safety </w:t>
      </w:r>
      <w:r w:rsidR="00DD6BE7" w:rsidRPr="009B495E">
        <w:rPr>
          <w:rFonts w:cs="Arial"/>
          <w:i/>
        </w:rPr>
        <w:t>R</w:t>
      </w:r>
      <w:r w:rsidRPr="009B495E">
        <w:rPr>
          <w:rFonts w:cs="Arial"/>
          <w:i/>
        </w:rPr>
        <w:t>ecords Management</w:t>
      </w:r>
      <w:r w:rsidR="00DD6BE7" w:rsidRPr="00D76D54">
        <w:rPr>
          <w:rFonts w:cs="Arial"/>
        </w:rPr>
        <w:t xml:space="preserve"> (r</w:t>
      </w:r>
      <w:r w:rsidRPr="00D76D54">
        <w:rPr>
          <w:rFonts w:cs="Arial"/>
        </w:rPr>
        <w:t>efer to this procedure for further information</w:t>
      </w:r>
      <w:r w:rsidR="00DD6BE7" w:rsidRPr="00D76D54">
        <w:rPr>
          <w:rFonts w:cs="Arial"/>
        </w:rPr>
        <w:t>)</w:t>
      </w:r>
      <w:r w:rsidRPr="00D76D54">
        <w:rPr>
          <w:rFonts w:cs="Arial"/>
        </w:rPr>
        <w:t>.</w:t>
      </w:r>
    </w:p>
    <w:p w:rsidR="00B44DE0" w:rsidRDefault="00B44DE0" w:rsidP="00D76D54">
      <w:pPr>
        <w:spacing w:line="240" w:lineRule="auto"/>
        <w:rPr>
          <w:rStyle w:val="Style12pt"/>
          <w:rFonts w:cs="Arial"/>
        </w:rPr>
      </w:pPr>
    </w:p>
    <w:p w:rsidR="00C93B50" w:rsidRPr="00D76D54" w:rsidRDefault="00C93B50" w:rsidP="00C93B50">
      <w:pPr>
        <w:pStyle w:val="Heading1"/>
      </w:pPr>
      <w:bookmarkStart w:id="54" w:name="_Toc311021530"/>
      <w:bookmarkStart w:id="55" w:name="_Toc436230203"/>
      <w:r w:rsidRPr="00D76D54">
        <w:t>Review</w:t>
      </w:r>
      <w:bookmarkEnd w:id="54"/>
      <w:bookmarkEnd w:id="55"/>
    </w:p>
    <w:p w:rsidR="00C93B50" w:rsidRPr="00D76D54" w:rsidRDefault="00C93B50" w:rsidP="00C93B50">
      <w:pPr>
        <w:spacing w:line="240" w:lineRule="auto"/>
        <w:rPr>
          <w:rFonts w:cs="Arial"/>
        </w:rPr>
      </w:pPr>
    </w:p>
    <w:p w:rsidR="00C93B50" w:rsidRDefault="009B495E" w:rsidP="00D76D54">
      <w:pPr>
        <w:spacing w:line="240" w:lineRule="auto"/>
        <w:rPr>
          <w:rStyle w:val="Style12pt"/>
          <w:rFonts w:cs="Arial"/>
        </w:rPr>
      </w:pPr>
      <w:r>
        <w:rPr>
          <w:rFonts w:cs="Arial"/>
        </w:rPr>
        <w:t>This procedure</w:t>
      </w:r>
      <w:r w:rsidR="00C93B50" w:rsidRPr="00D76D54">
        <w:rPr>
          <w:rFonts w:cs="Arial"/>
        </w:rPr>
        <w:t xml:space="preserve"> will be reviewed in line with the scheduled review described in </w:t>
      </w:r>
      <w:r w:rsidR="00C93B50" w:rsidRPr="009B495E">
        <w:rPr>
          <w:rFonts w:cs="Arial"/>
          <w:i/>
        </w:rPr>
        <w:t>PROC 50.1</w:t>
      </w:r>
      <w:r w:rsidRPr="009B495E">
        <w:rPr>
          <w:rFonts w:cs="Arial"/>
          <w:i/>
        </w:rPr>
        <w:t>2</w:t>
      </w:r>
      <w:r w:rsidR="00C93B50" w:rsidRPr="009B495E">
        <w:rPr>
          <w:rFonts w:cs="Arial"/>
          <w:i/>
        </w:rPr>
        <w:t xml:space="preserve"> – </w:t>
      </w:r>
      <w:r w:rsidRPr="009B495E">
        <w:rPr>
          <w:rFonts w:cs="Arial"/>
          <w:i/>
        </w:rPr>
        <w:t>Managing WHS Documentation</w:t>
      </w:r>
      <w:r w:rsidR="00C93B50" w:rsidRPr="00D76D54">
        <w:rPr>
          <w:rFonts w:cs="Arial"/>
        </w:rPr>
        <w:t xml:space="preserve"> and as required maintaining currency.</w:t>
      </w:r>
    </w:p>
    <w:p w:rsidR="00E746C9" w:rsidRPr="00D76D54" w:rsidRDefault="00E746C9" w:rsidP="00D76D54">
      <w:pPr>
        <w:spacing w:line="240" w:lineRule="auto"/>
        <w:rPr>
          <w:rStyle w:val="Style12pt"/>
          <w:rFonts w:cs="Arial"/>
        </w:rPr>
      </w:pPr>
    </w:p>
    <w:p w:rsidR="00295F8C" w:rsidRPr="00D76D54" w:rsidRDefault="00295F8C" w:rsidP="00F81859">
      <w:pPr>
        <w:pStyle w:val="Heading1"/>
      </w:pPr>
      <w:bookmarkStart w:id="56" w:name="_Toc311021528"/>
      <w:bookmarkStart w:id="57" w:name="_Toc436230204"/>
      <w:r w:rsidRPr="00D76D54">
        <w:lastRenderedPageBreak/>
        <w:t>Related Documents</w:t>
      </w:r>
      <w:bookmarkEnd w:id="56"/>
      <w:bookmarkEnd w:id="57"/>
      <w:r w:rsidRPr="00D76D54">
        <w:t xml:space="preserve"> </w:t>
      </w:r>
    </w:p>
    <w:p w:rsidR="00687082" w:rsidRDefault="00687082" w:rsidP="00687082">
      <w:pPr>
        <w:pStyle w:val="Heading1"/>
        <w:numPr>
          <w:ilvl w:val="0"/>
          <w:numId w:val="0"/>
        </w:numPr>
      </w:pPr>
    </w:p>
    <w:p w:rsidR="007C56E8" w:rsidRDefault="007C56E8" w:rsidP="007C56E8">
      <w:pPr>
        <w:numPr>
          <w:ilvl w:val="0"/>
          <w:numId w:val="5"/>
        </w:numPr>
        <w:spacing w:line="240" w:lineRule="auto"/>
        <w:rPr>
          <w:rFonts w:cs="Arial"/>
        </w:rPr>
      </w:pPr>
      <w:r>
        <w:rPr>
          <w:rFonts w:cs="Arial"/>
        </w:rPr>
        <w:t>PROC 48.05 – Scheduling Bus Services (Bus and Crew)</w:t>
      </w:r>
    </w:p>
    <w:p w:rsidR="006B1766" w:rsidRPr="00D76D54" w:rsidRDefault="006B1766" w:rsidP="00D76D54">
      <w:pPr>
        <w:numPr>
          <w:ilvl w:val="0"/>
          <w:numId w:val="5"/>
        </w:numPr>
        <w:spacing w:line="240" w:lineRule="auto"/>
        <w:rPr>
          <w:rFonts w:cs="Arial"/>
        </w:rPr>
      </w:pPr>
      <w:r w:rsidRPr="00D76D54">
        <w:rPr>
          <w:rFonts w:cs="Arial"/>
        </w:rPr>
        <w:t xml:space="preserve">PROC 50.04 – </w:t>
      </w:r>
      <w:r w:rsidR="009B495E">
        <w:rPr>
          <w:rFonts w:cs="Arial"/>
        </w:rPr>
        <w:t xml:space="preserve">Safety </w:t>
      </w:r>
      <w:r w:rsidRPr="00D76D54">
        <w:rPr>
          <w:rFonts w:cs="Arial"/>
        </w:rPr>
        <w:t xml:space="preserve">Risk Management </w:t>
      </w:r>
    </w:p>
    <w:p w:rsidR="009B495E" w:rsidRDefault="009B495E" w:rsidP="00D76D54">
      <w:pPr>
        <w:numPr>
          <w:ilvl w:val="0"/>
          <w:numId w:val="5"/>
        </w:numPr>
        <w:spacing w:line="240" w:lineRule="auto"/>
        <w:rPr>
          <w:rFonts w:cs="Arial"/>
        </w:rPr>
      </w:pPr>
      <w:r w:rsidRPr="00D76D54">
        <w:rPr>
          <w:rFonts w:cs="Arial"/>
        </w:rPr>
        <w:t>PROC 50.1</w:t>
      </w:r>
      <w:r>
        <w:rPr>
          <w:rFonts w:cs="Arial"/>
        </w:rPr>
        <w:t>2</w:t>
      </w:r>
      <w:r w:rsidRPr="00D76D54">
        <w:rPr>
          <w:rFonts w:cs="Arial"/>
        </w:rPr>
        <w:t xml:space="preserve"> – </w:t>
      </w:r>
      <w:r>
        <w:rPr>
          <w:rFonts w:cs="Arial"/>
        </w:rPr>
        <w:t>Managing WHS Documentation</w:t>
      </w:r>
      <w:r w:rsidRPr="00D76D54">
        <w:rPr>
          <w:rFonts w:cs="Arial"/>
        </w:rPr>
        <w:t xml:space="preserve"> </w:t>
      </w:r>
    </w:p>
    <w:p w:rsidR="00A20A42" w:rsidRDefault="00A20A42" w:rsidP="00D76D54">
      <w:pPr>
        <w:numPr>
          <w:ilvl w:val="0"/>
          <w:numId w:val="5"/>
        </w:numPr>
        <w:spacing w:line="240" w:lineRule="auto"/>
        <w:rPr>
          <w:rFonts w:cs="Arial"/>
        </w:rPr>
      </w:pPr>
      <w:r w:rsidRPr="00D76D54">
        <w:rPr>
          <w:rFonts w:cs="Arial"/>
        </w:rPr>
        <w:t xml:space="preserve">PROC 50.19 – </w:t>
      </w:r>
      <w:r w:rsidR="009B495E">
        <w:rPr>
          <w:rFonts w:cs="Arial"/>
        </w:rPr>
        <w:t xml:space="preserve">Safety </w:t>
      </w:r>
      <w:r w:rsidRPr="00D76D54">
        <w:rPr>
          <w:rFonts w:cs="Arial"/>
        </w:rPr>
        <w:t>Records Management</w:t>
      </w:r>
      <w:r>
        <w:rPr>
          <w:rFonts w:cs="Arial"/>
        </w:rPr>
        <w:t xml:space="preserve"> </w:t>
      </w:r>
    </w:p>
    <w:p w:rsidR="004A2DE5" w:rsidRDefault="004A2DE5" w:rsidP="00D76D54">
      <w:pPr>
        <w:numPr>
          <w:ilvl w:val="0"/>
          <w:numId w:val="5"/>
        </w:numPr>
        <w:spacing w:line="240" w:lineRule="auto"/>
        <w:rPr>
          <w:rFonts w:cs="Arial"/>
        </w:rPr>
      </w:pPr>
      <w:r>
        <w:rPr>
          <w:rFonts w:cs="Arial"/>
        </w:rPr>
        <w:t>PROC 50.22 – Corrective Action</w:t>
      </w:r>
      <w:r w:rsidRPr="00D76D54">
        <w:rPr>
          <w:rFonts w:cs="Arial"/>
        </w:rPr>
        <w:t xml:space="preserve"> </w:t>
      </w:r>
    </w:p>
    <w:p w:rsidR="004A2DE5" w:rsidRDefault="004A2DE5" w:rsidP="00D76D54">
      <w:pPr>
        <w:numPr>
          <w:ilvl w:val="0"/>
          <w:numId w:val="5"/>
        </w:numPr>
        <w:spacing w:line="240" w:lineRule="auto"/>
        <w:rPr>
          <w:rFonts w:cs="Arial"/>
        </w:rPr>
      </w:pPr>
      <w:r w:rsidRPr="00D76D54">
        <w:rPr>
          <w:rFonts w:cs="Arial"/>
        </w:rPr>
        <w:t>PROC 50.30 – Health</w:t>
      </w:r>
      <w:r w:rsidR="00662E6D">
        <w:rPr>
          <w:rFonts w:cs="Arial"/>
        </w:rPr>
        <w:t xml:space="preserve"> and Wellbeing</w:t>
      </w:r>
    </w:p>
    <w:p w:rsidR="005F23D1" w:rsidRPr="00D76D54" w:rsidRDefault="005F23D1" w:rsidP="00D76D54">
      <w:pPr>
        <w:numPr>
          <w:ilvl w:val="0"/>
          <w:numId w:val="5"/>
        </w:numPr>
        <w:spacing w:line="240" w:lineRule="auto"/>
        <w:rPr>
          <w:rFonts w:cs="Arial"/>
        </w:rPr>
      </w:pPr>
      <w:r w:rsidRPr="00D76D54">
        <w:rPr>
          <w:rFonts w:cs="Arial"/>
        </w:rPr>
        <w:t>PROC 55.04 – Transfer and Voluntary Regression Procedures</w:t>
      </w:r>
    </w:p>
    <w:p w:rsidR="005F23D1" w:rsidRPr="00D76D54" w:rsidRDefault="005F23D1" w:rsidP="00D76D54">
      <w:pPr>
        <w:numPr>
          <w:ilvl w:val="0"/>
          <w:numId w:val="5"/>
        </w:numPr>
        <w:spacing w:line="240" w:lineRule="auto"/>
        <w:rPr>
          <w:rFonts w:cs="Arial"/>
        </w:rPr>
      </w:pPr>
      <w:r w:rsidRPr="00D76D54">
        <w:rPr>
          <w:rFonts w:cs="Arial"/>
        </w:rPr>
        <w:t xml:space="preserve">WI 39.01.02 – Guidelines for completing Altered Journal Advice </w:t>
      </w:r>
    </w:p>
    <w:p w:rsidR="007C56E8" w:rsidRPr="00D76D54" w:rsidRDefault="007C56E8" w:rsidP="007C56E8">
      <w:pPr>
        <w:numPr>
          <w:ilvl w:val="0"/>
          <w:numId w:val="5"/>
        </w:numPr>
        <w:spacing w:line="240" w:lineRule="auto"/>
        <w:rPr>
          <w:rFonts w:cs="Arial"/>
        </w:rPr>
      </w:pPr>
      <w:r w:rsidRPr="00D76D54">
        <w:rPr>
          <w:rFonts w:cs="Arial"/>
        </w:rPr>
        <w:t xml:space="preserve">WI 48.04.01 – Depot Roster Clerk's Manual </w:t>
      </w:r>
    </w:p>
    <w:p w:rsidR="005F23D1" w:rsidRPr="00D76D54" w:rsidRDefault="005F23D1" w:rsidP="00D76D54">
      <w:pPr>
        <w:numPr>
          <w:ilvl w:val="0"/>
          <w:numId w:val="5"/>
        </w:numPr>
        <w:spacing w:line="240" w:lineRule="auto"/>
        <w:rPr>
          <w:rFonts w:cs="Arial"/>
        </w:rPr>
      </w:pPr>
      <w:r w:rsidRPr="00D76D54">
        <w:rPr>
          <w:rFonts w:cs="Arial"/>
        </w:rPr>
        <w:t>WI 48.04.02 – Depot H</w:t>
      </w:r>
      <w:r w:rsidR="00826CF3">
        <w:rPr>
          <w:rFonts w:cs="Arial"/>
        </w:rPr>
        <w:t>ASTUS</w:t>
      </w:r>
      <w:r w:rsidRPr="00D76D54">
        <w:rPr>
          <w:rFonts w:cs="Arial"/>
        </w:rPr>
        <w:t xml:space="preserve"> Roster Manual </w:t>
      </w:r>
    </w:p>
    <w:p w:rsidR="005F23D1" w:rsidRPr="00D76D54" w:rsidRDefault="005F23D1" w:rsidP="00D76D54">
      <w:pPr>
        <w:numPr>
          <w:ilvl w:val="0"/>
          <w:numId w:val="5"/>
        </w:numPr>
        <w:spacing w:line="240" w:lineRule="auto"/>
        <w:rPr>
          <w:rFonts w:cs="Arial"/>
        </w:rPr>
      </w:pPr>
      <w:r w:rsidRPr="00D76D54">
        <w:rPr>
          <w:rFonts w:cs="Arial"/>
        </w:rPr>
        <w:t xml:space="preserve">WI 48.04.03 – Training Roster </w:t>
      </w:r>
    </w:p>
    <w:p w:rsidR="005F23D1" w:rsidRPr="00D76D54" w:rsidRDefault="005F23D1" w:rsidP="00D76D54">
      <w:pPr>
        <w:numPr>
          <w:ilvl w:val="0"/>
          <w:numId w:val="5"/>
        </w:numPr>
        <w:spacing w:line="240" w:lineRule="auto"/>
        <w:rPr>
          <w:rFonts w:cs="Arial"/>
        </w:rPr>
      </w:pPr>
      <w:r w:rsidRPr="00D76D54">
        <w:rPr>
          <w:rFonts w:cs="Arial"/>
        </w:rPr>
        <w:t xml:space="preserve">WI 48.04.04 – Rostering Shifts – "Spares" </w:t>
      </w:r>
    </w:p>
    <w:p w:rsidR="00295F8C" w:rsidRPr="00D76D54" w:rsidRDefault="009B495E" w:rsidP="00D76D54">
      <w:pPr>
        <w:numPr>
          <w:ilvl w:val="0"/>
          <w:numId w:val="5"/>
        </w:numPr>
        <w:spacing w:line="240" w:lineRule="auto"/>
        <w:rPr>
          <w:rFonts w:cs="Arial"/>
        </w:rPr>
      </w:pPr>
      <w:r>
        <w:rPr>
          <w:rFonts w:cs="Arial"/>
        </w:rPr>
        <w:t>WI 50.09.01 – W</w:t>
      </w:r>
      <w:r w:rsidR="00295F8C" w:rsidRPr="00D76D54">
        <w:rPr>
          <w:rFonts w:cs="Arial"/>
        </w:rPr>
        <w:t>HS Responsibility, Authority and Accountabi</w:t>
      </w:r>
      <w:r w:rsidR="00D369EF" w:rsidRPr="00D76D54">
        <w:rPr>
          <w:rFonts w:cs="Arial"/>
        </w:rPr>
        <w:t>lity Matrix (RAA)</w:t>
      </w:r>
    </w:p>
    <w:p w:rsidR="005F23D1" w:rsidRPr="00D76D54" w:rsidRDefault="005F23D1" w:rsidP="00D76D54">
      <w:pPr>
        <w:numPr>
          <w:ilvl w:val="0"/>
          <w:numId w:val="5"/>
        </w:numPr>
        <w:spacing w:line="240" w:lineRule="auto"/>
        <w:rPr>
          <w:rFonts w:cs="Arial"/>
        </w:rPr>
      </w:pPr>
      <w:r w:rsidRPr="00D76D54">
        <w:rPr>
          <w:rFonts w:cs="Arial"/>
        </w:rPr>
        <w:t xml:space="preserve">WI 76.01.02 – Implementation of Advanced Fatigue Management Strategies </w:t>
      </w:r>
    </w:p>
    <w:p w:rsidR="007C56E8" w:rsidRDefault="007C56E8" w:rsidP="007C56E8">
      <w:pPr>
        <w:numPr>
          <w:ilvl w:val="0"/>
          <w:numId w:val="5"/>
        </w:numPr>
        <w:spacing w:line="240" w:lineRule="auto"/>
        <w:rPr>
          <w:rFonts w:cs="Arial"/>
        </w:rPr>
      </w:pPr>
      <w:r>
        <w:rPr>
          <w:rFonts w:cs="Arial"/>
        </w:rPr>
        <w:t xml:space="preserve">FORM 058 – Work Journal / </w:t>
      </w:r>
      <w:r w:rsidRPr="00846D42">
        <w:rPr>
          <w:rFonts w:cs="Arial"/>
          <w:bCs/>
        </w:rPr>
        <w:t>Transport Security Incident Report (TSIR)</w:t>
      </w:r>
    </w:p>
    <w:p w:rsidR="005F23D1" w:rsidRPr="00D76D54" w:rsidRDefault="005F23D1" w:rsidP="00D76D54">
      <w:pPr>
        <w:numPr>
          <w:ilvl w:val="0"/>
          <w:numId w:val="5"/>
        </w:numPr>
        <w:spacing w:line="240" w:lineRule="auto"/>
        <w:rPr>
          <w:rFonts w:cs="Arial"/>
        </w:rPr>
      </w:pPr>
      <w:r w:rsidRPr="00D76D54">
        <w:rPr>
          <w:rFonts w:cs="Arial"/>
        </w:rPr>
        <w:t>FORM 1</w:t>
      </w:r>
      <w:r w:rsidR="009B495E">
        <w:rPr>
          <w:rFonts w:cs="Arial"/>
        </w:rPr>
        <w:t xml:space="preserve">31 – </w:t>
      </w:r>
      <w:r w:rsidRPr="00D76D54">
        <w:rPr>
          <w:rFonts w:cs="Arial"/>
        </w:rPr>
        <w:t>Course Nomination Form</w:t>
      </w:r>
    </w:p>
    <w:p w:rsidR="00A9465B" w:rsidRDefault="00A9465B" w:rsidP="00D76D54">
      <w:pPr>
        <w:numPr>
          <w:ilvl w:val="0"/>
          <w:numId w:val="5"/>
        </w:numPr>
        <w:spacing w:line="240" w:lineRule="auto"/>
        <w:rPr>
          <w:rFonts w:cs="Arial"/>
        </w:rPr>
      </w:pPr>
      <w:r>
        <w:rPr>
          <w:rFonts w:cs="Arial"/>
        </w:rPr>
        <w:t>FORM 162 – Safety Risk Assessment Form</w:t>
      </w:r>
    </w:p>
    <w:p w:rsidR="005F23D1" w:rsidRPr="00D76D54" w:rsidRDefault="005F23D1" w:rsidP="00D76D54">
      <w:pPr>
        <w:numPr>
          <w:ilvl w:val="0"/>
          <w:numId w:val="5"/>
        </w:numPr>
        <w:spacing w:line="240" w:lineRule="auto"/>
        <w:rPr>
          <w:rFonts w:cs="Arial"/>
        </w:rPr>
      </w:pPr>
      <w:r w:rsidRPr="00D76D54">
        <w:rPr>
          <w:rFonts w:cs="Arial"/>
        </w:rPr>
        <w:t>FORM 179 – Investigation Form</w:t>
      </w:r>
    </w:p>
    <w:p w:rsidR="005F23D1" w:rsidRPr="00D76D54" w:rsidRDefault="005F23D1" w:rsidP="00D76D54">
      <w:pPr>
        <w:numPr>
          <w:ilvl w:val="0"/>
          <w:numId w:val="5"/>
        </w:numPr>
        <w:spacing w:line="240" w:lineRule="auto"/>
        <w:rPr>
          <w:rFonts w:cs="Arial"/>
        </w:rPr>
      </w:pPr>
      <w:r w:rsidRPr="00D76D54">
        <w:rPr>
          <w:rFonts w:cs="Arial"/>
        </w:rPr>
        <w:t>FORM 187 – Employee Induction Checklist (Workplace Induction)</w:t>
      </w:r>
    </w:p>
    <w:p w:rsidR="004A2DE5" w:rsidRDefault="004A2DE5" w:rsidP="00D76D54">
      <w:pPr>
        <w:numPr>
          <w:ilvl w:val="0"/>
          <w:numId w:val="5"/>
        </w:numPr>
        <w:spacing w:line="240" w:lineRule="auto"/>
        <w:rPr>
          <w:rFonts w:cs="Arial"/>
        </w:rPr>
      </w:pPr>
      <w:r w:rsidRPr="00D76D54">
        <w:rPr>
          <w:rFonts w:cs="Arial"/>
        </w:rPr>
        <w:t xml:space="preserve">FORM 360 – Accident/Incident Report Form </w:t>
      </w:r>
    </w:p>
    <w:p w:rsidR="00295F8C" w:rsidRPr="00D76D54" w:rsidRDefault="00366743" w:rsidP="00D76D54">
      <w:pPr>
        <w:numPr>
          <w:ilvl w:val="0"/>
          <w:numId w:val="5"/>
        </w:numPr>
        <w:spacing w:line="240" w:lineRule="auto"/>
        <w:rPr>
          <w:rFonts w:cs="Arial"/>
        </w:rPr>
      </w:pPr>
      <w:r w:rsidRPr="00D76D54">
        <w:rPr>
          <w:rFonts w:cs="Arial"/>
        </w:rPr>
        <w:t>FORM 405 – A</w:t>
      </w:r>
      <w:r w:rsidR="00295F8C" w:rsidRPr="00D76D54">
        <w:rPr>
          <w:rFonts w:cs="Arial"/>
        </w:rPr>
        <w:t xml:space="preserve">ltered Journal Advice </w:t>
      </w:r>
    </w:p>
    <w:p w:rsidR="00295F8C" w:rsidRPr="00D76D54" w:rsidRDefault="00A548B9" w:rsidP="00D76D54">
      <w:pPr>
        <w:numPr>
          <w:ilvl w:val="0"/>
          <w:numId w:val="5"/>
        </w:numPr>
        <w:spacing w:line="240" w:lineRule="auto"/>
        <w:rPr>
          <w:rFonts w:cs="Arial"/>
        </w:rPr>
      </w:pPr>
      <w:r w:rsidRPr="00D76D54">
        <w:rPr>
          <w:rFonts w:cs="Arial"/>
        </w:rPr>
        <w:t>FORM 707 – F</w:t>
      </w:r>
      <w:r w:rsidR="00295F8C" w:rsidRPr="00D76D54">
        <w:rPr>
          <w:rFonts w:cs="Arial"/>
        </w:rPr>
        <w:t xml:space="preserve">atigue Symptoms Checklist </w:t>
      </w:r>
      <w:r w:rsidR="005E44CF" w:rsidRPr="00D76D54">
        <w:rPr>
          <w:rFonts w:cs="Arial"/>
        </w:rPr>
        <w:t>– B</w:t>
      </w:r>
      <w:r w:rsidR="00295F8C" w:rsidRPr="00D76D54">
        <w:rPr>
          <w:rFonts w:cs="Arial"/>
        </w:rPr>
        <w:t>us Operator</w:t>
      </w:r>
    </w:p>
    <w:p w:rsidR="009338FB" w:rsidRDefault="00A9465B" w:rsidP="007C56E8">
      <w:pPr>
        <w:numPr>
          <w:ilvl w:val="0"/>
          <w:numId w:val="5"/>
        </w:numPr>
        <w:spacing w:line="240" w:lineRule="auto"/>
        <w:rPr>
          <w:rFonts w:cs="Arial"/>
        </w:rPr>
      </w:pPr>
      <w:r>
        <w:rPr>
          <w:rFonts w:cs="Arial"/>
        </w:rPr>
        <w:t>FORM 778 – Fitness for Duty</w:t>
      </w:r>
    </w:p>
    <w:p w:rsidR="00295F8C" w:rsidRPr="00D76D54" w:rsidRDefault="00295F8C" w:rsidP="00D76D54">
      <w:pPr>
        <w:pStyle w:val="StyleListParagraph12ptLinespacingMultiple12li"/>
        <w:spacing w:line="240" w:lineRule="auto"/>
        <w:rPr>
          <w:rFonts w:cs="Arial"/>
          <w:szCs w:val="22"/>
          <w:highlight w:val="green"/>
        </w:rPr>
      </w:pPr>
    </w:p>
    <w:p w:rsidR="00295F8C" w:rsidRPr="00D76D54" w:rsidRDefault="00295F8C" w:rsidP="00F81859">
      <w:pPr>
        <w:pStyle w:val="Heading1"/>
      </w:pPr>
      <w:bookmarkStart w:id="58" w:name="_Toc311021529"/>
      <w:bookmarkStart w:id="59" w:name="_Toc436230205"/>
      <w:r w:rsidRPr="00D76D54">
        <w:t>Reference Material</w:t>
      </w:r>
      <w:bookmarkEnd w:id="58"/>
      <w:bookmarkEnd w:id="59"/>
      <w:r w:rsidRPr="00D76D54">
        <w:t xml:space="preserve"> </w:t>
      </w:r>
    </w:p>
    <w:p w:rsidR="00295F8C" w:rsidRPr="00D76D54" w:rsidRDefault="00295F8C" w:rsidP="00D76D54">
      <w:pPr>
        <w:pStyle w:val="ListParagraph"/>
        <w:spacing w:line="240" w:lineRule="auto"/>
        <w:outlineLvl w:val="0"/>
        <w:rPr>
          <w:rFonts w:cs="Arial"/>
          <w:b/>
        </w:rPr>
      </w:pPr>
    </w:p>
    <w:p w:rsidR="00A20A42" w:rsidRDefault="007C56E8" w:rsidP="00A20A42">
      <w:pPr>
        <w:numPr>
          <w:ilvl w:val="0"/>
          <w:numId w:val="5"/>
        </w:numPr>
        <w:spacing w:line="240" w:lineRule="auto"/>
        <w:rPr>
          <w:rFonts w:cs="Arial"/>
        </w:rPr>
      </w:pPr>
      <w:r>
        <w:rPr>
          <w:rFonts w:cs="Arial"/>
        </w:rPr>
        <w:t>Work Health and Safety Act 2011</w:t>
      </w:r>
    </w:p>
    <w:p w:rsidR="00A20A42" w:rsidRDefault="007C56E8" w:rsidP="00A20A42">
      <w:pPr>
        <w:numPr>
          <w:ilvl w:val="0"/>
          <w:numId w:val="5"/>
        </w:numPr>
        <w:spacing w:line="240" w:lineRule="auto"/>
        <w:rPr>
          <w:rFonts w:cs="Arial"/>
        </w:rPr>
      </w:pPr>
      <w:r>
        <w:rPr>
          <w:rFonts w:cs="Arial"/>
        </w:rPr>
        <w:t>Work</w:t>
      </w:r>
      <w:r w:rsidR="00A20A42">
        <w:rPr>
          <w:rFonts w:cs="Arial"/>
        </w:rPr>
        <w:t xml:space="preserve"> </w:t>
      </w:r>
      <w:r>
        <w:rPr>
          <w:rFonts w:cs="Arial"/>
        </w:rPr>
        <w:t>Health and Safety Regulation 201</w:t>
      </w:r>
      <w:r w:rsidR="00A20A42">
        <w:rPr>
          <w:rFonts w:cs="Arial"/>
        </w:rPr>
        <w:t>1</w:t>
      </w:r>
    </w:p>
    <w:p w:rsidR="00A20A42" w:rsidRPr="00D76D54" w:rsidRDefault="00A20A42" w:rsidP="00A20A42">
      <w:pPr>
        <w:numPr>
          <w:ilvl w:val="0"/>
          <w:numId w:val="5"/>
        </w:numPr>
        <w:spacing w:line="240" w:lineRule="auto"/>
        <w:rPr>
          <w:rFonts w:cs="Arial"/>
        </w:rPr>
      </w:pPr>
      <w:r w:rsidRPr="00D76D54">
        <w:rPr>
          <w:rFonts w:cs="Arial"/>
        </w:rPr>
        <w:t>Passenger Transport Act 1990</w:t>
      </w:r>
    </w:p>
    <w:p w:rsidR="00A20A42" w:rsidRPr="00D76D54" w:rsidRDefault="00A20A42" w:rsidP="00A20A42">
      <w:pPr>
        <w:numPr>
          <w:ilvl w:val="0"/>
          <w:numId w:val="5"/>
        </w:numPr>
        <w:spacing w:line="240" w:lineRule="auto"/>
        <w:rPr>
          <w:rFonts w:cs="Arial"/>
        </w:rPr>
      </w:pPr>
      <w:r w:rsidRPr="00D76D54">
        <w:rPr>
          <w:rFonts w:cs="Arial"/>
        </w:rPr>
        <w:t>Passenger Transport Regulation 2007</w:t>
      </w:r>
    </w:p>
    <w:p w:rsidR="00295F8C" w:rsidRPr="00D76D54" w:rsidRDefault="00295F8C" w:rsidP="00D76D54">
      <w:pPr>
        <w:numPr>
          <w:ilvl w:val="0"/>
          <w:numId w:val="5"/>
        </w:numPr>
        <w:spacing w:line="240" w:lineRule="auto"/>
        <w:rPr>
          <w:rFonts w:cs="Arial"/>
        </w:rPr>
      </w:pPr>
      <w:r w:rsidRPr="00D76D54">
        <w:rPr>
          <w:rFonts w:cs="Arial"/>
        </w:rPr>
        <w:t>Road Transport Act 20</w:t>
      </w:r>
      <w:r w:rsidR="007B3473">
        <w:rPr>
          <w:rFonts w:cs="Arial"/>
        </w:rPr>
        <w:t>13</w:t>
      </w:r>
      <w:r w:rsidRPr="00D76D54">
        <w:rPr>
          <w:rFonts w:cs="Arial"/>
        </w:rPr>
        <w:t xml:space="preserve"> </w:t>
      </w:r>
    </w:p>
    <w:p w:rsidR="00295F8C" w:rsidRPr="00D76D54" w:rsidRDefault="00295F8C" w:rsidP="00D76D54">
      <w:pPr>
        <w:numPr>
          <w:ilvl w:val="0"/>
          <w:numId w:val="5"/>
        </w:numPr>
        <w:spacing w:line="240" w:lineRule="auto"/>
        <w:rPr>
          <w:rFonts w:cs="Arial"/>
        </w:rPr>
      </w:pPr>
      <w:r w:rsidRPr="00D76D54">
        <w:rPr>
          <w:rFonts w:cs="Arial"/>
        </w:rPr>
        <w:t>Road Transport (General) Regulation 20</w:t>
      </w:r>
      <w:r w:rsidR="007B3473">
        <w:rPr>
          <w:rFonts w:cs="Arial"/>
        </w:rPr>
        <w:t>13</w:t>
      </w:r>
    </w:p>
    <w:p w:rsidR="00295F8C" w:rsidRPr="009B495E" w:rsidRDefault="00E746C9" w:rsidP="00D76D54">
      <w:pPr>
        <w:numPr>
          <w:ilvl w:val="0"/>
          <w:numId w:val="5"/>
        </w:numPr>
        <w:spacing w:line="240" w:lineRule="auto"/>
        <w:rPr>
          <w:rFonts w:cs="Arial"/>
        </w:rPr>
      </w:pPr>
      <w:r>
        <w:rPr>
          <w:rFonts w:cs="Arial"/>
        </w:rPr>
        <w:t>Heavy Vehicle National Law (NSW)</w:t>
      </w:r>
    </w:p>
    <w:p w:rsidR="00435916" w:rsidRPr="00D76D54" w:rsidRDefault="00435916" w:rsidP="00435916">
      <w:pPr>
        <w:numPr>
          <w:ilvl w:val="0"/>
          <w:numId w:val="5"/>
        </w:numPr>
        <w:spacing w:line="240" w:lineRule="auto"/>
        <w:rPr>
          <w:rFonts w:cs="Arial"/>
        </w:rPr>
      </w:pPr>
      <w:r w:rsidRPr="00D76D54">
        <w:rPr>
          <w:rFonts w:cs="Arial"/>
        </w:rPr>
        <w:t xml:space="preserve">Advanced Fatigue Management (AFM) Standards </w:t>
      </w:r>
      <w:r>
        <w:rPr>
          <w:rFonts w:cs="Arial"/>
        </w:rPr>
        <w:t>(NHVR, 2014)</w:t>
      </w:r>
    </w:p>
    <w:p w:rsidR="00295F8C" w:rsidRPr="00D76D54" w:rsidRDefault="00295F8C" w:rsidP="00D76D54">
      <w:pPr>
        <w:numPr>
          <w:ilvl w:val="0"/>
          <w:numId w:val="5"/>
        </w:numPr>
        <w:spacing w:line="240" w:lineRule="auto"/>
        <w:rPr>
          <w:rFonts w:cs="Arial"/>
        </w:rPr>
      </w:pPr>
      <w:r w:rsidRPr="00D76D54">
        <w:rPr>
          <w:rFonts w:cs="Arial"/>
        </w:rPr>
        <w:t xml:space="preserve">Basic Fatigue Management </w:t>
      </w:r>
      <w:r w:rsidR="002A7C4D">
        <w:rPr>
          <w:rFonts w:cs="Arial"/>
        </w:rPr>
        <w:t>Accreditation Guide (NHVR, 2014)</w:t>
      </w:r>
    </w:p>
    <w:p w:rsidR="00295F8C" w:rsidRPr="00D76D54" w:rsidRDefault="00295F8C" w:rsidP="00D76D54">
      <w:pPr>
        <w:numPr>
          <w:ilvl w:val="0"/>
          <w:numId w:val="5"/>
        </w:numPr>
        <w:spacing w:line="240" w:lineRule="auto"/>
        <w:rPr>
          <w:rFonts w:cs="Arial"/>
        </w:rPr>
      </w:pPr>
      <w:r w:rsidRPr="00D76D54">
        <w:rPr>
          <w:rFonts w:cs="Arial"/>
        </w:rPr>
        <w:t>Guidelines for Managing Heavy Vehicle Driver Fatigue</w:t>
      </w:r>
      <w:r w:rsidR="00435916">
        <w:rPr>
          <w:rFonts w:cs="Arial"/>
        </w:rPr>
        <w:t xml:space="preserve"> (NTC, 2007)</w:t>
      </w:r>
    </w:p>
    <w:p w:rsidR="00435916" w:rsidRDefault="00295F8C" w:rsidP="00435916">
      <w:pPr>
        <w:numPr>
          <w:ilvl w:val="0"/>
          <w:numId w:val="5"/>
        </w:numPr>
        <w:spacing w:line="240" w:lineRule="auto"/>
        <w:rPr>
          <w:rFonts w:cs="Arial"/>
        </w:rPr>
      </w:pPr>
      <w:r w:rsidRPr="00D76D54">
        <w:rPr>
          <w:rFonts w:cs="Arial"/>
        </w:rPr>
        <w:t>Guidelines for Using Napping to Prevent Commercial Vehicle Driver Fatigue</w:t>
      </w:r>
      <w:r w:rsidR="00435916">
        <w:rPr>
          <w:rFonts w:cs="Arial"/>
        </w:rPr>
        <w:t xml:space="preserve"> (NTC, 2007)</w:t>
      </w:r>
    </w:p>
    <w:p w:rsidR="00295F8C" w:rsidRPr="00435916" w:rsidRDefault="00435916" w:rsidP="00435916">
      <w:pPr>
        <w:numPr>
          <w:ilvl w:val="0"/>
          <w:numId w:val="5"/>
        </w:numPr>
        <w:spacing w:line="240" w:lineRule="auto"/>
        <w:rPr>
          <w:rFonts w:cs="Arial"/>
        </w:rPr>
      </w:pPr>
      <w:r>
        <w:rPr>
          <w:rFonts w:cs="Arial"/>
        </w:rPr>
        <w:t>Code of Practice: How to Manage Work Health and Safety Risks (</w:t>
      </w:r>
      <w:r w:rsidR="00295F8C" w:rsidRPr="00435916">
        <w:rPr>
          <w:rFonts w:cs="Arial"/>
        </w:rPr>
        <w:t>WorkCover NSW</w:t>
      </w:r>
      <w:r>
        <w:rPr>
          <w:rFonts w:cs="Arial"/>
        </w:rPr>
        <w:t>, 2011)</w:t>
      </w:r>
    </w:p>
    <w:p w:rsidR="00295F8C" w:rsidRPr="00D76D54" w:rsidRDefault="00295F8C" w:rsidP="00D76D54">
      <w:pPr>
        <w:numPr>
          <w:ilvl w:val="0"/>
          <w:numId w:val="5"/>
        </w:numPr>
        <w:spacing w:line="240" w:lineRule="auto"/>
        <w:rPr>
          <w:rFonts w:cs="Arial"/>
        </w:rPr>
      </w:pPr>
      <w:r w:rsidRPr="00D76D54">
        <w:rPr>
          <w:rFonts w:cs="Arial"/>
        </w:rPr>
        <w:t>Assessing Fitness to Drive</w:t>
      </w:r>
      <w:r w:rsidR="00435916">
        <w:rPr>
          <w:rFonts w:cs="Arial"/>
        </w:rPr>
        <w:t xml:space="preserve"> for Commercial and Private Vehicle Driver</w:t>
      </w:r>
      <w:r w:rsidRPr="00D76D54">
        <w:rPr>
          <w:rFonts w:cs="Arial"/>
        </w:rPr>
        <w:t xml:space="preserve"> </w:t>
      </w:r>
      <w:r w:rsidR="00435916">
        <w:rPr>
          <w:rFonts w:cs="Arial"/>
        </w:rPr>
        <w:t>(</w:t>
      </w:r>
      <w:r w:rsidRPr="00D76D54">
        <w:rPr>
          <w:rFonts w:cs="Arial"/>
        </w:rPr>
        <w:t>Austroads</w:t>
      </w:r>
      <w:r w:rsidR="00435916">
        <w:rPr>
          <w:rFonts w:cs="Arial"/>
        </w:rPr>
        <w:t>, 2012 (as amended to 2014))</w:t>
      </w:r>
    </w:p>
    <w:p w:rsidR="00295F8C" w:rsidRDefault="00295F8C" w:rsidP="00D76D54">
      <w:pPr>
        <w:numPr>
          <w:ilvl w:val="0"/>
          <w:numId w:val="5"/>
        </w:numPr>
        <w:spacing w:line="240" w:lineRule="auto"/>
        <w:rPr>
          <w:rFonts w:cs="Arial"/>
        </w:rPr>
      </w:pPr>
      <w:r w:rsidRPr="00D76D54">
        <w:rPr>
          <w:rFonts w:cs="Arial"/>
        </w:rPr>
        <w:t xml:space="preserve">Transport for NSW Bus Operator Accreditation Scheme (BOAS) </w:t>
      </w:r>
    </w:p>
    <w:p w:rsidR="004A2DE5" w:rsidRDefault="004A2DE5" w:rsidP="00D76D54">
      <w:pPr>
        <w:numPr>
          <w:ilvl w:val="0"/>
          <w:numId w:val="5"/>
        </w:numPr>
        <w:spacing w:line="240" w:lineRule="auto"/>
        <w:rPr>
          <w:rFonts w:cs="Arial"/>
        </w:rPr>
      </w:pPr>
      <w:r>
        <w:rPr>
          <w:rFonts w:cs="Arial"/>
        </w:rPr>
        <w:t>TLI30207 Certificate III in Transport &amp; Logistics (Road Transport)</w:t>
      </w:r>
    </w:p>
    <w:p w:rsidR="004A2DE5" w:rsidRDefault="006E66D1" w:rsidP="00D76D54">
      <w:pPr>
        <w:numPr>
          <w:ilvl w:val="0"/>
          <w:numId w:val="5"/>
        </w:numPr>
        <w:spacing w:line="240" w:lineRule="auto"/>
        <w:rPr>
          <w:rFonts w:cs="Arial"/>
        </w:rPr>
      </w:pPr>
      <w:r w:rsidRPr="00D76D54">
        <w:rPr>
          <w:rFonts w:cs="Arial"/>
        </w:rPr>
        <w:t>TLIF</w:t>
      </w:r>
      <w:r>
        <w:rPr>
          <w:rFonts w:cs="Arial"/>
        </w:rPr>
        <w:t>2010A</w:t>
      </w:r>
      <w:r w:rsidR="004A2DE5" w:rsidRPr="00D76D54">
        <w:rPr>
          <w:rFonts w:cs="Arial"/>
        </w:rPr>
        <w:t xml:space="preserve"> Apply Fatigue Management Strategies for Bus Operators</w:t>
      </w:r>
    </w:p>
    <w:p w:rsidR="004A2DE5" w:rsidRPr="00D76D54" w:rsidRDefault="004A2DE5" w:rsidP="00D76D54">
      <w:pPr>
        <w:numPr>
          <w:ilvl w:val="0"/>
          <w:numId w:val="5"/>
        </w:numPr>
        <w:spacing w:line="240" w:lineRule="auto"/>
        <w:rPr>
          <w:rFonts w:cs="Arial"/>
        </w:rPr>
      </w:pPr>
      <w:r w:rsidRPr="00D76D54">
        <w:rPr>
          <w:rFonts w:cs="Arial"/>
        </w:rPr>
        <w:t>TLIF</w:t>
      </w:r>
      <w:r w:rsidR="006E66D1">
        <w:rPr>
          <w:rFonts w:cs="Arial"/>
        </w:rPr>
        <w:t>3063A</w:t>
      </w:r>
      <w:r w:rsidRPr="00D76D54">
        <w:rPr>
          <w:rFonts w:cs="Arial"/>
        </w:rPr>
        <w:t>A Administer the Implementation of Fatigue Management Strategies</w:t>
      </w:r>
    </w:p>
    <w:p w:rsidR="00557FEE" w:rsidRPr="00D76D54" w:rsidRDefault="00557FEE" w:rsidP="00D76D54">
      <w:pPr>
        <w:spacing w:line="240" w:lineRule="auto"/>
        <w:rPr>
          <w:rFonts w:cs="Arial"/>
        </w:rPr>
      </w:pPr>
    </w:p>
    <w:p w:rsidR="00A66322" w:rsidRPr="00D76D54" w:rsidRDefault="00A66322" w:rsidP="00F81859">
      <w:pPr>
        <w:pStyle w:val="Heading1"/>
      </w:pPr>
      <w:bookmarkStart w:id="60" w:name="_Toc311021531"/>
      <w:bookmarkStart w:id="61" w:name="_Toc436230206"/>
      <w:r w:rsidRPr="00D76D54">
        <w:t>Definitions</w:t>
      </w:r>
      <w:bookmarkEnd w:id="60"/>
      <w:bookmarkEnd w:id="61"/>
    </w:p>
    <w:p w:rsidR="00E940C2" w:rsidRPr="00D76D54" w:rsidRDefault="00E940C2" w:rsidP="00D76D54">
      <w:pPr>
        <w:pStyle w:val="ListParagraph"/>
        <w:spacing w:line="240" w:lineRule="auto"/>
        <w:ind w:left="0"/>
        <w:outlineLvl w:val="1"/>
        <w:rPr>
          <w:rFonts w:cs="Arial"/>
          <w:b/>
        </w:rPr>
      </w:pPr>
    </w:p>
    <w:p w:rsidR="007A473E" w:rsidRPr="00D76D54" w:rsidRDefault="007A473E" w:rsidP="00D76D54">
      <w:pPr>
        <w:spacing w:line="240" w:lineRule="auto"/>
        <w:rPr>
          <w:rFonts w:cs="Arial"/>
        </w:rPr>
      </w:pPr>
      <w:r w:rsidRPr="00D76D54">
        <w:rPr>
          <w:rFonts w:cs="Arial"/>
          <w:b/>
        </w:rPr>
        <w:t>Administrators of Fatigue</w:t>
      </w:r>
      <w:r w:rsidR="000720FE" w:rsidRPr="00D76D54">
        <w:rPr>
          <w:rFonts w:cs="Arial"/>
          <w:b/>
        </w:rPr>
        <w:t xml:space="preserve">: </w:t>
      </w:r>
      <w:r w:rsidRPr="00D76D54">
        <w:rPr>
          <w:rFonts w:cs="Arial"/>
        </w:rPr>
        <w:t>a</w:t>
      </w:r>
      <w:r w:rsidR="000B1156">
        <w:rPr>
          <w:rFonts w:cs="Arial"/>
        </w:rPr>
        <w:t>re Roster clerks, Duty Officers, Duty Managers</w:t>
      </w:r>
      <w:r w:rsidRPr="00D76D54">
        <w:rPr>
          <w:rFonts w:cs="Arial"/>
        </w:rPr>
        <w:t xml:space="preserve">, </w:t>
      </w:r>
      <w:r w:rsidR="002812B5" w:rsidRPr="00D76D54">
        <w:rPr>
          <w:rFonts w:cs="Arial"/>
        </w:rPr>
        <w:t xml:space="preserve">Staff Supervisors, </w:t>
      </w:r>
      <w:r w:rsidR="0021287D">
        <w:rPr>
          <w:rFonts w:cs="Arial"/>
        </w:rPr>
        <w:t>Corridor Supervisors, S</w:t>
      </w:r>
      <w:r w:rsidRPr="00D76D54">
        <w:rPr>
          <w:rFonts w:cs="Arial"/>
        </w:rPr>
        <w:t xml:space="preserve">afety staff (or other employees involved in the investigation of on </w:t>
      </w:r>
      <w:r w:rsidR="000B1156">
        <w:rPr>
          <w:rFonts w:cs="Arial"/>
        </w:rPr>
        <w:t>road accidents), Depot Managers</w:t>
      </w:r>
      <w:r w:rsidRPr="00D76D54">
        <w:rPr>
          <w:rFonts w:cs="Arial"/>
        </w:rPr>
        <w:t xml:space="preserve">, </w:t>
      </w:r>
      <w:r w:rsidR="005168A2">
        <w:rPr>
          <w:rFonts w:cs="Arial"/>
        </w:rPr>
        <w:t xml:space="preserve">Assistant Depot Managers </w:t>
      </w:r>
      <w:r w:rsidR="000B1156">
        <w:rPr>
          <w:rFonts w:cs="Arial"/>
        </w:rPr>
        <w:t>(Ryde and Waverley),</w:t>
      </w:r>
      <w:r w:rsidR="0021287D">
        <w:rPr>
          <w:rFonts w:cs="Arial"/>
        </w:rPr>
        <w:t xml:space="preserve"> Network Control Centre</w:t>
      </w:r>
      <w:r w:rsidRPr="00D76D54">
        <w:rPr>
          <w:rFonts w:cs="Arial"/>
        </w:rPr>
        <w:t xml:space="preserve"> staff and any other employees involved in the </w:t>
      </w:r>
      <w:r w:rsidRPr="00D76D54">
        <w:rPr>
          <w:rFonts w:cs="Arial"/>
        </w:rPr>
        <w:lastRenderedPageBreak/>
        <w:t>administration of the Implementation of fatigue management strategies</w:t>
      </w:r>
      <w:r w:rsidR="0067486E" w:rsidRPr="00D76D54">
        <w:rPr>
          <w:rFonts w:cs="Arial"/>
        </w:rPr>
        <w:t xml:space="preserve"> for AFM operators</w:t>
      </w:r>
      <w:r w:rsidRPr="00D76D54">
        <w:rPr>
          <w:rFonts w:cs="Arial"/>
        </w:rPr>
        <w:t>, even if they are occupying the position on a relief basis.</w:t>
      </w:r>
    </w:p>
    <w:p w:rsidR="007A473E" w:rsidRPr="00D76D54" w:rsidRDefault="007A473E" w:rsidP="00D76D54">
      <w:pPr>
        <w:spacing w:line="240" w:lineRule="auto"/>
        <w:rPr>
          <w:rFonts w:cs="Arial"/>
        </w:rPr>
      </w:pPr>
    </w:p>
    <w:p w:rsidR="009746AD" w:rsidRDefault="009746AD" w:rsidP="008D70C5">
      <w:pPr>
        <w:autoSpaceDE w:val="0"/>
        <w:autoSpaceDN w:val="0"/>
        <w:adjustRightInd w:val="0"/>
        <w:spacing w:line="240" w:lineRule="auto"/>
        <w:rPr>
          <w:rFonts w:cs="Arial"/>
        </w:rPr>
      </w:pPr>
      <w:r w:rsidRPr="00D76D54">
        <w:rPr>
          <w:rFonts w:cs="Arial"/>
          <w:b/>
        </w:rPr>
        <w:t>Driver:</w:t>
      </w:r>
      <w:r w:rsidRPr="00D76D54">
        <w:rPr>
          <w:rFonts w:cs="Arial"/>
        </w:rPr>
        <w:t xml:space="preserve">  </w:t>
      </w:r>
      <w:r>
        <w:rPr>
          <w:rFonts w:cs="Arial"/>
        </w:rPr>
        <w:t xml:space="preserve">In this procedure, a driver is referred to as a driver </w:t>
      </w:r>
      <w:r w:rsidRPr="00D76D54">
        <w:rPr>
          <w:rFonts w:cs="Arial"/>
        </w:rPr>
        <w:t>of a reg</w:t>
      </w:r>
      <w:r>
        <w:rPr>
          <w:rFonts w:cs="Arial"/>
        </w:rPr>
        <w:t xml:space="preserve">ulated heavy vehicle, which includes </w:t>
      </w:r>
      <w:r w:rsidRPr="00D76D54">
        <w:rPr>
          <w:rFonts w:cs="Arial"/>
        </w:rPr>
        <w:t>driver</w:t>
      </w:r>
      <w:r>
        <w:rPr>
          <w:rFonts w:cs="Arial"/>
        </w:rPr>
        <w:t>s</w:t>
      </w:r>
      <w:r w:rsidRPr="00D76D54">
        <w:rPr>
          <w:rFonts w:cs="Arial"/>
        </w:rPr>
        <w:t xml:space="preserve"> under instruction</w:t>
      </w:r>
      <w:r>
        <w:rPr>
          <w:rFonts w:cs="Arial"/>
        </w:rPr>
        <w:t>.</w:t>
      </w:r>
    </w:p>
    <w:p w:rsidR="009746AD" w:rsidRDefault="009746AD" w:rsidP="008D70C5">
      <w:pPr>
        <w:autoSpaceDE w:val="0"/>
        <w:autoSpaceDN w:val="0"/>
        <w:adjustRightInd w:val="0"/>
        <w:spacing w:line="240" w:lineRule="auto"/>
        <w:rPr>
          <w:b/>
          <w:lang w:val="en-US"/>
        </w:rPr>
      </w:pPr>
    </w:p>
    <w:p w:rsidR="008D70C5" w:rsidRPr="004D0479" w:rsidRDefault="008D70C5" w:rsidP="008D70C5">
      <w:pPr>
        <w:autoSpaceDE w:val="0"/>
        <w:autoSpaceDN w:val="0"/>
        <w:adjustRightInd w:val="0"/>
        <w:spacing w:line="240" w:lineRule="auto"/>
        <w:rPr>
          <w:lang w:val="en-US"/>
        </w:rPr>
      </w:pPr>
      <w:r w:rsidRPr="001E52BE">
        <w:rPr>
          <w:b/>
          <w:lang w:val="en-US"/>
        </w:rPr>
        <w:t>Fatigue</w:t>
      </w:r>
      <w:r w:rsidRPr="004D0479">
        <w:rPr>
          <w:lang w:val="en-US"/>
        </w:rPr>
        <w:t xml:space="preserve"> </w:t>
      </w:r>
      <w:r>
        <w:rPr>
          <w:lang w:val="en-US"/>
        </w:rPr>
        <w:t>is defined as</w:t>
      </w:r>
      <w:r w:rsidRPr="004D0479">
        <w:rPr>
          <w:lang w:val="en-US"/>
        </w:rPr>
        <w:t>:</w:t>
      </w:r>
    </w:p>
    <w:p w:rsidR="008D70C5" w:rsidRPr="004D0479" w:rsidRDefault="008D70C5" w:rsidP="008D70C5">
      <w:pPr>
        <w:autoSpaceDE w:val="0"/>
        <w:autoSpaceDN w:val="0"/>
        <w:adjustRightInd w:val="0"/>
        <w:spacing w:line="240" w:lineRule="auto"/>
        <w:rPr>
          <w:lang w:val="en-US"/>
        </w:rPr>
      </w:pPr>
      <w:r w:rsidRPr="004D0479">
        <w:rPr>
          <w:lang w:val="en-US"/>
        </w:rPr>
        <w:t>(a) feeling sleepy; and</w:t>
      </w:r>
    </w:p>
    <w:p w:rsidR="008D70C5" w:rsidRPr="004D0479" w:rsidRDefault="008D70C5" w:rsidP="008D70C5">
      <w:pPr>
        <w:autoSpaceDE w:val="0"/>
        <w:autoSpaceDN w:val="0"/>
        <w:adjustRightInd w:val="0"/>
        <w:spacing w:line="240" w:lineRule="auto"/>
        <w:rPr>
          <w:lang w:val="en-US"/>
        </w:rPr>
      </w:pPr>
      <w:r w:rsidRPr="004D0479">
        <w:rPr>
          <w:lang w:val="en-US"/>
        </w:rPr>
        <w:t>(b) feeling physically or mentally tired, weary or drowsy; and</w:t>
      </w:r>
    </w:p>
    <w:p w:rsidR="008D70C5" w:rsidRPr="004D0479" w:rsidRDefault="008D70C5" w:rsidP="008D70C5">
      <w:pPr>
        <w:autoSpaceDE w:val="0"/>
        <w:autoSpaceDN w:val="0"/>
        <w:adjustRightInd w:val="0"/>
        <w:spacing w:line="240" w:lineRule="auto"/>
        <w:rPr>
          <w:lang w:val="en-US"/>
        </w:rPr>
      </w:pPr>
      <w:r w:rsidRPr="004D0479">
        <w:rPr>
          <w:lang w:val="en-US"/>
        </w:rPr>
        <w:t>(c) feeling exhausted or lacking energy; and</w:t>
      </w:r>
    </w:p>
    <w:p w:rsidR="008D70C5" w:rsidRPr="00716366" w:rsidRDefault="008D70C5" w:rsidP="008D70C5">
      <w:pPr>
        <w:spacing w:line="240" w:lineRule="auto"/>
        <w:rPr>
          <w:rFonts w:cs="Arial"/>
        </w:rPr>
      </w:pPr>
      <w:r w:rsidRPr="004D0479">
        <w:rPr>
          <w:lang w:val="en-US"/>
        </w:rPr>
        <w:t>(d) behaving in a way that is consis</w:t>
      </w:r>
      <w:r>
        <w:rPr>
          <w:lang w:val="en-US"/>
        </w:rPr>
        <w:t xml:space="preserve">tent with paragraph (a), (b) or </w:t>
      </w:r>
      <w:r w:rsidRPr="004D0479">
        <w:rPr>
          <w:lang w:val="en-US"/>
        </w:rPr>
        <w:t>(c).</w:t>
      </w:r>
    </w:p>
    <w:p w:rsidR="008D70C5" w:rsidRDefault="008D70C5" w:rsidP="00D76D54">
      <w:pPr>
        <w:spacing w:line="240" w:lineRule="auto"/>
        <w:rPr>
          <w:rFonts w:cs="Arial"/>
          <w:b/>
        </w:rPr>
      </w:pPr>
    </w:p>
    <w:p w:rsidR="005C2963" w:rsidRPr="00543CC1" w:rsidRDefault="00134BCE" w:rsidP="00D76D54">
      <w:pPr>
        <w:spacing w:line="240" w:lineRule="auto"/>
        <w:rPr>
          <w:rFonts w:cs="Arial"/>
        </w:rPr>
      </w:pPr>
      <w:r w:rsidRPr="00543CC1">
        <w:rPr>
          <w:rFonts w:cs="Arial"/>
          <w:b/>
        </w:rPr>
        <w:t>Leave</w:t>
      </w:r>
      <w:r w:rsidR="005C2963" w:rsidRPr="00543CC1">
        <w:rPr>
          <w:rFonts w:cs="Arial"/>
          <w:b/>
        </w:rPr>
        <w:t xml:space="preserve">: </w:t>
      </w:r>
      <w:r w:rsidR="005C2963" w:rsidRPr="00543CC1">
        <w:rPr>
          <w:rFonts w:cs="Arial"/>
        </w:rPr>
        <w:t xml:space="preserve"> </w:t>
      </w:r>
      <w:r w:rsidR="00132BD9" w:rsidRPr="00543CC1">
        <w:rPr>
          <w:rFonts w:cs="Arial"/>
        </w:rPr>
        <w:t xml:space="preserve">Any scheduled block of </w:t>
      </w:r>
      <w:r w:rsidR="005C2963" w:rsidRPr="00543CC1">
        <w:rPr>
          <w:rFonts w:cs="Arial"/>
        </w:rPr>
        <w:t xml:space="preserve">Annual Leave, Leave </w:t>
      </w:r>
      <w:r w:rsidR="002A7C4D" w:rsidRPr="00543CC1">
        <w:rPr>
          <w:rFonts w:cs="Arial"/>
        </w:rPr>
        <w:t>without</w:t>
      </w:r>
      <w:r w:rsidR="005C2963" w:rsidRPr="00543CC1">
        <w:rPr>
          <w:rFonts w:cs="Arial"/>
        </w:rPr>
        <w:t xml:space="preserve"> Pay (LWOP), Long Service Leave (LSL), Career Break, </w:t>
      </w:r>
      <w:r w:rsidR="00132BD9" w:rsidRPr="00543CC1">
        <w:rPr>
          <w:rFonts w:cs="Arial"/>
        </w:rPr>
        <w:t xml:space="preserve">or </w:t>
      </w:r>
      <w:r w:rsidR="005C2963" w:rsidRPr="00543CC1">
        <w:rPr>
          <w:rFonts w:cs="Arial"/>
        </w:rPr>
        <w:t>Purchased Leave</w:t>
      </w:r>
    </w:p>
    <w:p w:rsidR="005C2963" w:rsidRDefault="005C2963" w:rsidP="00D76D54">
      <w:pPr>
        <w:spacing w:line="240" w:lineRule="auto"/>
        <w:rPr>
          <w:rFonts w:cs="Arial"/>
          <w:b/>
        </w:rPr>
      </w:pPr>
    </w:p>
    <w:p w:rsidR="00A66322" w:rsidRPr="00D76D54" w:rsidRDefault="00A66322" w:rsidP="00D76D54">
      <w:pPr>
        <w:spacing w:line="240" w:lineRule="auto"/>
        <w:rPr>
          <w:rFonts w:cs="Arial"/>
        </w:rPr>
      </w:pPr>
      <w:r w:rsidRPr="00D76D54">
        <w:rPr>
          <w:rFonts w:cs="Arial"/>
          <w:b/>
        </w:rPr>
        <w:t>Night Work</w:t>
      </w:r>
      <w:r w:rsidR="000720FE" w:rsidRPr="00D76D54">
        <w:rPr>
          <w:rFonts w:cs="Arial"/>
          <w:b/>
        </w:rPr>
        <w:t>:</w:t>
      </w:r>
      <w:r w:rsidRPr="00D76D54">
        <w:rPr>
          <w:rFonts w:cs="Arial"/>
        </w:rPr>
        <w:t xml:space="preserve"> Night rest is 7 continuous hours rest taken between 10pm and 8am (this can include a 24 hour continuous rest).</w:t>
      </w:r>
    </w:p>
    <w:p w:rsidR="00E940C2" w:rsidRPr="00D76D54" w:rsidRDefault="00E940C2" w:rsidP="00D76D54">
      <w:pPr>
        <w:spacing w:line="240" w:lineRule="auto"/>
        <w:rPr>
          <w:rFonts w:cs="Arial"/>
        </w:rPr>
      </w:pPr>
    </w:p>
    <w:p w:rsidR="000720FE" w:rsidRPr="00D76D54" w:rsidRDefault="000720FE" w:rsidP="00D76D54">
      <w:pPr>
        <w:spacing w:line="240" w:lineRule="auto"/>
        <w:rPr>
          <w:rFonts w:cs="Arial"/>
        </w:rPr>
      </w:pPr>
      <w:r w:rsidRPr="00D76D54">
        <w:rPr>
          <w:rFonts w:cs="Arial"/>
          <w:b/>
        </w:rPr>
        <w:t xml:space="preserve">Scheduler: </w:t>
      </w:r>
      <w:r w:rsidRPr="00D76D54">
        <w:rPr>
          <w:rFonts w:cs="Arial"/>
        </w:rPr>
        <w:t>an individual who:</w:t>
      </w:r>
    </w:p>
    <w:p w:rsidR="000720FE" w:rsidRPr="00D76D54" w:rsidRDefault="000720FE" w:rsidP="00972352">
      <w:pPr>
        <w:numPr>
          <w:ilvl w:val="0"/>
          <w:numId w:val="3"/>
        </w:numPr>
        <w:spacing w:line="240" w:lineRule="auto"/>
        <w:ind w:firstLine="0"/>
        <w:rPr>
          <w:rFonts w:cs="Arial"/>
        </w:rPr>
      </w:pPr>
      <w:r w:rsidRPr="00D76D54">
        <w:rPr>
          <w:rFonts w:cs="Arial"/>
        </w:rPr>
        <w:t xml:space="preserve">Schedules a </w:t>
      </w:r>
      <w:r w:rsidR="001C2E04" w:rsidRPr="00D76D54">
        <w:rPr>
          <w:rFonts w:cs="Arial"/>
        </w:rPr>
        <w:t>driver’</w:t>
      </w:r>
      <w:r w:rsidRPr="00D76D54">
        <w:rPr>
          <w:rFonts w:cs="Arial"/>
        </w:rPr>
        <w:t>s work or rest time</w:t>
      </w:r>
    </w:p>
    <w:p w:rsidR="00F81859" w:rsidRDefault="000720FE" w:rsidP="00972352">
      <w:pPr>
        <w:numPr>
          <w:ilvl w:val="0"/>
          <w:numId w:val="3"/>
        </w:numPr>
        <w:spacing w:line="240" w:lineRule="auto"/>
        <w:ind w:firstLine="0"/>
        <w:rPr>
          <w:rFonts w:cs="Arial"/>
        </w:rPr>
      </w:pPr>
      <w:r w:rsidRPr="00D76D54">
        <w:rPr>
          <w:rFonts w:cs="Arial"/>
        </w:rPr>
        <w:t>Schedules the transport of passengers or goods by road</w:t>
      </w:r>
    </w:p>
    <w:p w:rsidR="000720FE" w:rsidRPr="00D76D54" w:rsidRDefault="000720FE" w:rsidP="00972352">
      <w:pPr>
        <w:numPr>
          <w:ilvl w:val="0"/>
          <w:numId w:val="3"/>
        </w:numPr>
        <w:spacing w:line="240" w:lineRule="auto"/>
        <w:ind w:firstLine="0"/>
        <w:rPr>
          <w:rFonts w:cs="Arial"/>
        </w:rPr>
      </w:pPr>
      <w:r w:rsidRPr="00D76D54">
        <w:rPr>
          <w:rFonts w:cs="Arial"/>
        </w:rPr>
        <w:t>A person who makes a demand that affects a time in a schedule</w:t>
      </w:r>
    </w:p>
    <w:p w:rsidR="00320CFE" w:rsidRPr="00D76D54" w:rsidRDefault="00320CFE" w:rsidP="00D76D54">
      <w:pPr>
        <w:spacing w:line="240" w:lineRule="auto"/>
        <w:rPr>
          <w:rFonts w:cs="Arial"/>
          <w:b/>
        </w:rPr>
      </w:pPr>
    </w:p>
    <w:p w:rsidR="000D1268" w:rsidRPr="00D76D54" w:rsidRDefault="000D1268" w:rsidP="00D76D54">
      <w:pPr>
        <w:spacing w:line="240" w:lineRule="auto"/>
        <w:rPr>
          <w:rFonts w:cs="Arial"/>
        </w:rPr>
      </w:pPr>
      <w:r w:rsidRPr="00D76D54">
        <w:rPr>
          <w:rFonts w:cs="Arial"/>
          <w:b/>
        </w:rPr>
        <w:t>Work</w:t>
      </w:r>
      <w:r w:rsidR="005801AF" w:rsidRPr="00D76D54">
        <w:rPr>
          <w:rFonts w:cs="Arial"/>
        </w:rPr>
        <w:t xml:space="preserve">: </w:t>
      </w:r>
      <w:r w:rsidRPr="00D76D54">
        <w:rPr>
          <w:rFonts w:cs="Arial"/>
        </w:rPr>
        <w:t>Work time refers to all driving and any other tasks related to the operation of a heavy vehicle. Work time is not just driving time, it is time spent driving the vehicle and all time spent on related tasks. Work time includes:</w:t>
      </w:r>
    </w:p>
    <w:p w:rsidR="000D1268" w:rsidRPr="00D76D54" w:rsidRDefault="000D1268" w:rsidP="00D76D54">
      <w:pPr>
        <w:numPr>
          <w:ilvl w:val="0"/>
          <w:numId w:val="5"/>
        </w:numPr>
        <w:spacing w:line="240" w:lineRule="auto"/>
        <w:rPr>
          <w:rFonts w:cs="Arial"/>
        </w:rPr>
      </w:pPr>
      <w:r w:rsidRPr="00D76D54">
        <w:rPr>
          <w:rFonts w:cs="Arial"/>
        </w:rPr>
        <w:t>Driving time</w:t>
      </w:r>
    </w:p>
    <w:p w:rsidR="000D1268" w:rsidRPr="00D76D54" w:rsidRDefault="000D1268" w:rsidP="00D76D54">
      <w:pPr>
        <w:numPr>
          <w:ilvl w:val="0"/>
          <w:numId w:val="5"/>
        </w:numPr>
        <w:spacing w:line="240" w:lineRule="auto"/>
        <w:rPr>
          <w:rFonts w:cs="Arial"/>
        </w:rPr>
      </w:pPr>
      <w:r w:rsidRPr="00D76D54">
        <w:rPr>
          <w:rFonts w:cs="Arial"/>
        </w:rPr>
        <w:t>Loading and unloading</w:t>
      </w:r>
    </w:p>
    <w:p w:rsidR="000D1268" w:rsidRPr="00D76D54" w:rsidRDefault="000D1268" w:rsidP="00D76D54">
      <w:pPr>
        <w:numPr>
          <w:ilvl w:val="0"/>
          <w:numId w:val="5"/>
        </w:numPr>
        <w:spacing w:line="240" w:lineRule="auto"/>
        <w:rPr>
          <w:rFonts w:cs="Arial"/>
        </w:rPr>
      </w:pPr>
      <w:r w:rsidRPr="00D76D54">
        <w:rPr>
          <w:rFonts w:cs="Arial"/>
        </w:rPr>
        <w:t>Inspection, servicing or repair work</w:t>
      </w:r>
    </w:p>
    <w:p w:rsidR="000D1268" w:rsidRPr="00D76D54" w:rsidRDefault="000D1268" w:rsidP="00D76D54">
      <w:pPr>
        <w:numPr>
          <w:ilvl w:val="0"/>
          <w:numId w:val="5"/>
        </w:numPr>
        <w:spacing w:line="240" w:lineRule="auto"/>
        <w:rPr>
          <w:rFonts w:cs="Arial"/>
        </w:rPr>
      </w:pPr>
      <w:r w:rsidRPr="00D76D54">
        <w:rPr>
          <w:rFonts w:cs="Arial"/>
        </w:rPr>
        <w:t>Attending to the load or to passengers</w:t>
      </w:r>
    </w:p>
    <w:p w:rsidR="000D1268" w:rsidRPr="00D76D54" w:rsidRDefault="000D1268" w:rsidP="00D76D54">
      <w:pPr>
        <w:numPr>
          <w:ilvl w:val="0"/>
          <w:numId w:val="5"/>
        </w:numPr>
        <w:spacing w:line="240" w:lineRule="auto"/>
        <w:rPr>
          <w:rFonts w:cs="Arial"/>
        </w:rPr>
      </w:pPr>
      <w:r w:rsidRPr="00D76D54">
        <w:rPr>
          <w:rFonts w:cs="Arial"/>
        </w:rPr>
        <w:t>Cleaning or refuelling</w:t>
      </w:r>
    </w:p>
    <w:p w:rsidR="000D1268" w:rsidRPr="00D76D54" w:rsidRDefault="000D1268" w:rsidP="00D76D54">
      <w:pPr>
        <w:numPr>
          <w:ilvl w:val="0"/>
          <w:numId w:val="5"/>
        </w:numPr>
        <w:spacing w:line="240" w:lineRule="auto"/>
        <w:rPr>
          <w:rFonts w:cs="Arial"/>
        </w:rPr>
      </w:pPr>
      <w:r w:rsidRPr="00D76D54">
        <w:rPr>
          <w:rFonts w:cs="Arial"/>
        </w:rPr>
        <w:t>Performing marketing tasks</w:t>
      </w:r>
    </w:p>
    <w:p w:rsidR="00FD0844" w:rsidRPr="00D76D54" w:rsidRDefault="00FD0844" w:rsidP="00D76D54">
      <w:pPr>
        <w:spacing w:line="240" w:lineRule="auto"/>
        <w:rPr>
          <w:rFonts w:cs="Arial"/>
        </w:rPr>
      </w:pPr>
    </w:p>
    <w:tbl>
      <w:tblPr>
        <w:tblpPr w:leftFromText="180" w:rightFromText="180" w:vertAnchor="text" w:horzAnchor="margin" w:tblpXSpec="center" w:tblpY="4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355"/>
        <w:gridCol w:w="4708"/>
      </w:tblGrid>
      <w:tr w:rsidR="002A7C4D" w:rsidRPr="008F72E3" w:rsidTr="002A7C4D">
        <w:tc>
          <w:tcPr>
            <w:tcW w:w="0" w:type="auto"/>
            <w:shd w:val="clear" w:color="auto" w:fill="000000"/>
          </w:tcPr>
          <w:p w:rsidR="002A7C4D" w:rsidRPr="008F72E3" w:rsidRDefault="002A7C4D" w:rsidP="002A7C4D">
            <w:pPr>
              <w:pStyle w:val="Style12ptJustified"/>
              <w:spacing w:line="240" w:lineRule="auto"/>
              <w:jc w:val="center"/>
              <w:rPr>
                <w:rFonts w:cs="Arial"/>
                <w:b/>
                <w:sz w:val="16"/>
                <w:szCs w:val="16"/>
              </w:rPr>
            </w:pPr>
            <w:r w:rsidRPr="008F72E3">
              <w:rPr>
                <w:rFonts w:cs="Arial"/>
                <w:b/>
                <w:sz w:val="16"/>
                <w:szCs w:val="16"/>
              </w:rPr>
              <w:t>Issue</w:t>
            </w:r>
          </w:p>
        </w:tc>
        <w:tc>
          <w:tcPr>
            <w:tcW w:w="0" w:type="auto"/>
            <w:shd w:val="clear" w:color="auto" w:fill="000000"/>
          </w:tcPr>
          <w:p w:rsidR="002A7C4D" w:rsidRPr="008F72E3" w:rsidRDefault="002A7C4D" w:rsidP="002A7C4D">
            <w:pPr>
              <w:pStyle w:val="Style12ptJustified"/>
              <w:spacing w:line="240" w:lineRule="auto"/>
              <w:jc w:val="center"/>
              <w:rPr>
                <w:rFonts w:cs="Arial"/>
                <w:b/>
                <w:sz w:val="16"/>
                <w:szCs w:val="16"/>
              </w:rPr>
            </w:pPr>
            <w:r w:rsidRPr="008F72E3">
              <w:rPr>
                <w:rFonts w:cs="Arial"/>
                <w:b/>
                <w:sz w:val="16"/>
                <w:szCs w:val="16"/>
              </w:rPr>
              <w:t>Release Date</w:t>
            </w:r>
          </w:p>
        </w:tc>
        <w:tc>
          <w:tcPr>
            <w:tcW w:w="0" w:type="auto"/>
            <w:shd w:val="clear" w:color="auto" w:fill="000000"/>
          </w:tcPr>
          <w:p w:rsidR="002A7C4D" w:rsidRPr="008F72E3" w:rsidRDefault="002A7C4D" w:rsidP="002A7C4D">
            <w:pPr>
              <w:pStyle w:val="Style12ptJustified"/>
              <w:spacing w:line="240" w:lineRule="auto"/>
              <w:jc w:val="center"/>
              <w:rPr>
                <w:rFonts w:cs="Arial"/>
                <w:b/>
                <w:sz w:val="16"/>
                <w:szCs w:val="16"/>
              </w:rPr>
            </w:pPr>
            <w:r w:rsidRPr="008F72E3">
              <w:rPr>
                <w:rFonts w:cs="Arial"/>
                <w:b/>
                <w:sz w:val="16"/>
                <w:szCs w:val="16"/>
              </w:rPr>
              <w:t>Summary of Changes</w:t>
            </w:r>
          </w:p>
        </w:tc>
      </w:tr>
      <w:tr w:rsidR="003D18A3" w:rsidRPr="008F72E3" w:rsidTr="002A7C4D">
        <w:tc>
          <w:tcPr>
            <w:tcW w:w="0" w:type="auto"/>
            <w:shd w:val="clear" w:color="auto" w:fill="auto"/>
          </w:tcPr>
          <w:p w:rsidR="003D18A3" w:rsidRDefault="003D18A3" w:rsidP="002A7C4D">
            <w:pPr>
              <w:pStyle w:val="Style12ptJustified"/>
              <w:spacing w:line="240" w:lineRule="auto"/>
              <w:jc w:val="center"/>
              <w:rPr>
                <w:rFonts w:cs="Arial"/>
                <w:sz w:val="16"/>
                <w:szCs w:val="16"/>
              </w:rPr>
            </w:pPr>
            <w:r>
              <w:rPr>
                <w:rFonts w:cs="Arial"/>
                <w:sz w:val="16"/>
                <w:szCs w:val="16"/>
              </w:rPr>
              <w:t>5</w:t>
            </w:r>
          </w:p>
        </w:tc>
        <w:tc>
          <w:tcPr>
            <w:tcW w:w="0" w:type="auto"/>
            <w:shd w:val="clear" w:color="auto" w:fill="auto"/>
          </w:tcPr>
          <w:p w:rsidR="003D18A3" w:rsidRDefault="003D18A3" w:rsidP="003344A0">
            <w:pPr>
              <w:pStyle w:val="Style12ptJustified"/>
              <w:spacing w:line="240" w:lineRule="auto"/>
              <w:jc w:val="center"/>
              <w:rPr>
                <w:rFonts w:cs="Arial"/>
                <w:sz w:val="16"/>
                <w:szCs w:val="16"/>
              </w:rPr>
            </w:pPr>
            <w:r>
              <w:rPr>
                <w:rFonts w:cs="Arial"/>
                <w:sz w:val="16"/>
                <w:szCs w:val="16"/>
              </w:rPr>
              <w:t>November 2015</w:t>
            </w:r>
          </w:p>
        </w:tc>
        <w:tc>
          <w:tcPr>
            <w:tcW w:w="0" w:type="auto"/>
            <w:shd w:val="clear" w:color="auto" w:fill="auto"/>
          </w:tcPr>
          <w:p w:rsidR="003D18A3" w:rsidRDefault="003D18A3" w:rsidP="003D18A3">
            <w:pPr>
              <w:pStyle w:val="Style12ptJustified"/>
              <w:spacing w:line="240" w:lineRule="auto"/>
              <w:jc w:val="center"/>
              <w:rPr>
                <w:rFonts w:cs="Arial"/>
                <w:sz w:val="16"/>
                <w:szCs w:val="16"/>
              </w:rPr>
            </w:pPr>
            <w:r>
              <w:rPr>
                <w:rFonts w:cs="Arial"/>
                <w:sz w:val="16"/>
                <w:szCs w:val="16"/>
              </w:rPr>
              <w:t>AFM medical requirements and responsibilities updated.</w:t>
            </w:r>
          </w:p>
        </w:tc>
      </w:tr>
      <w:tr w:rsidR="002A7C4D" w:rsidRPr="008F72E3" w:rsidTr="002A7C4D">
        <w:tc>
          <w:tcPr>
            <w:tcW w:w="0" w:type="auto"/>
            <w:shd w:val="clear" w:color="auto" w:fill="auto"/>
          </w:tcPr>
          <w:p w:rsidR="002A7C4D" w:rsidRPr="008F72E3" w:rsidRDefault="002A7C4D" w:rsidP="002A7C4D">
            <w:pPr>
              <w:pStyle w:val="Style12ptJustified"/>
              <w:spacing w:line="240" w:lineRule="auto"/>
              <w:jc w:val="center"/>
              <w:rPr>
                <w:rFonts w:cs="Arial"/>
                <w:sz w:val="16"/>
                <w:szCs w:val="16"/>
              </w:rPr>
            </w:pPr>
            <w:r>
              <w:rPr>
                <w:rFonts w:cs="Arial"/>
                <w:sz w:val="16"/>
                <w:szCs w:val="16"/>
              </w:rPr>
              <w:t>4</w:t>
            </w:r>
          </w:p>
        </w:tc>
        <w:tc>
          <w:tcPr>
            <w:tcW w:w="0" w:type="auto"/>
            <w:shd w:val="clear" w:color="auto" w:fill="auto"/>
          </w:tcPr>
          <w:p w:rsidR="002A7C4D" w:rsidRPr="008F72E3" w:rsidRDefault="003344A0" w:rsidP="003344A0">
            <w:pPr>
              <w:pStyle w:val="Style12ptJustified"/>
              <w:spacing w:line="240" w:lineRule="auto"/>
              <w:jc w:val="center"/>
              <w:rPr>
                <w:rFonts w:cs="Arial"/>
                <w:sz w:val="16"/>
                <w:szCs w:val="16"/>
              </w:rPr>
            </w:pPr>
            <w:r>
              <w:rPr>
                <w:rFonts w:cs="Arial"/>
                <w:sz w:val="16"/>
                <w:szCs w:val="16"/>
              </w:rPr>
              <w:t>July</w:t>
            </w:r>
            <w:r w:rsidR="002A7C4D">
              <w:rPr>
                <w:rFonts w:cs="Arial"/>
                <w:sz w:val="16"/>
                <w:szCs w:val="16"/>
              </w:rPr>
              <w:t xml:space="preserve"> 2015</w:t>
            </w:r>
          </w:p>
        </w:tc>
        <w:tc>
          <w:tcPr>
            <w:tcW w:w="0" w:type="auto"/>
            <w:shd w:val="clear" w:color="auto" w:fill="auto"/>
          </w:tcPr>
          <w:p w:rsidR="002A7C4D" w:rsidRPr="008F72E3" w:rsidRDefault="002A7C4D" w:rsidP="002A7C4D">
            <w:pPr>
              <w:pStyle w:val="Style12ptJustified"/>
              <w:spacing w:line="240" w:lineRule="auto"/>
              <w:jc w:val="center"/>
              <w:rPr>
                <w:rFonts w:cs="Arial"/>
                <w:sz w:val="16"/>
                <w:szCs w:val="16"/>
              </w:rPr>
            </w:pPr>
            <w:r>
              <w:rPr>
                <w:rFonts w:cs="Arial"/>
                <w:sz w:val="16"/>
                <w:szCs w:val="16"/>
              </w:rPr>
              <w:t>Updated to reflect business changes and document references.</w:t>
            </w:r>
          </w:p>
        </w:tc>
      </w:tr>
      <w:tr w:rsidR="002A7C4D" w:rsidRPr="008F72E3" w:rsidTr="002A7C4D">
        <w:tc>
          <w:tcPr>
            <w:tcW w:w="0" w:type="auto"/>
            <w:shd w:val="clear" w:color="auto" w:fill="auto"/>
          </w:tcPr>
          <w:p w:rsidR="002A7C4D" w:rsidRPr="008F72E3" w:rsidRDefault="002A7C4D" w:rsidP="002A7C4D">
            <w:pPr>
              <w:pStyle w:val="Style12ptJustified"/>
              <w:spacing w:line="240" w:lineRule="auto"/>
              <w:jc w:val="center"/>
              <w:rPr>
                <w:rFonts w:cs="Arial"/>
                <w:sz w:val="16"/>
                <w:szCs w:val="16"/>
              </w:rPr>
            </w:pPr>
            <w:r w:rsidRPr="008F72E3">
              <w:rPr>
                <w:rFonts w:cs="Arial"/>
                <w:sz w:val="16"/>
                <w:szCs w:val="16"/>
              </w:rPr>
              <w:t>3</w:t>
            </w:r>
          </w:p>
        </w:tc>
        <w:tc>
          <w:tcPr>
            <w:tcW w:w="0" w:type="auto"/>
            <w:shd w:val="clear" w:color="auto" w:fill="auto"/>
          </w:tcPr>
          <w:p w:rsidR="002A7C4D" w:rsidRPr="008F72E3" w:rsidRDefault="002A7C4D" w:rsidP="002A7C4D">
            <w:pPr>
              <w:pStyle w:val="Style12ptJustified"/>
              <w:spacing w:line="240" w:lineRule="auto"/>
              <w:jc w:val="center"/>
              <w:rPr>
                <w:rFonts w:cs="Arial"/>
                <w:sz w:val="16"/>
                <w:szCs w:val="16"/>
              </w:rPr>
            </w:pPr>
            <w:r w:rsidRPr="008F72E3">
              <w:rPr>
                <w:rFonts w:cs="Arial"/>
                <w:sz w:val="16"/>
                <w:szCs w:val="16"/>
              </w:rPr>
              <w:t>July 2013</w:t>
            </w:r>
          </w:p>
        </w:tc>
        <w:tc>
          <w:tcPr>
            <w:tcW w:w="0" w:type="auto"/>
            <w:shd w:val="clear" w:color="auto" w:fill="auto"/>
          </w:tcPr>
          <w:p w:rsidR="002A7C4D" w:rsidRPr="008F72E3" w:rsidRDefault="002A7C4D" w:rsidP="002A7C4D">
            <w:pPr>
              <w:pStyle w:val="Style12ptJustified"/>
              <w:spacing w:line="240" w:lineRule="auto"/>
              <w:jc w:val="center"/>
              <w:rPr>
                <w:rFonts w:cs="Arial"/>
                <w:sz w:val="16"/>
                <w:szCs w:val="16"/>
              </w:rPr>
            </w:pPr>
            <w:r w:rsidRPr="008F72E3">
              <w:rPr>
                <w:rFonts w:cs="Arial"/>
                <w:sz w:val="16"/>
                <w:szCs w:val="16"/>
              </w:rPr>
              <w:t>Updated to reflect new organisational structure</w:t>
            </w:r>
            <w:r>
              <w:rPr>
                <w:rFonts w:cs="Arial"/>
                <w:sz w:val="16"/>
                <w:szCs w:val="16"/>
              </w:rPr>
              <w:t>.</w:t>
            </w:r>
          </w:p>
        </w:tc>
      </w:tr>
    </w:tbl>
    <w:p w:rsidR="00493061" w:rsidRPr="00954D83" w:rsidRDefault="00493061" w:rsidP="00A54DDE">
      <w:pPr>
        <w:spacing w:line="240" w:lineRule="auto"/>
      </w:pPr>
    </w:p>
    <w:sectPr w:rsidR="00493061" w:rsidRPr="00954D83" w:rsidSect="006218EF">
      <w:headerReference w:type="default" r:id="rId29"/>
      <w:footerReference w:type="default" r:id="rId3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60" w:rsidRDefault="00C60960">
      <w:pPr>
        <w:spacing w:line="240" w:lineRule="auto"/>
      </w:pPr>
      <w:r>
        <w:separator/>
      </w:r>
    </w:p>
  </w:endnote>
  <w:endnote w:type="continuationSeparator" w:id="0">
    <w:p w:rsidR="00C60960" w:rsidRDefault="00C60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illSansLight">
    <w:panose1 w:val="00000000000000000000"/>
    <w:charset w:val="00"/>
    <w:family w:val="swiss"/>
    <w:notTrueType/>
    <w:pitch w:val="default"/>
    <w:sig w:usb0="00000003" w:usb1="00000000" w:usb2="00000000" w:usb3="00000000" w:csb0="00000001" w:csb1="00000000"/>
  </w:font>
  <w:font w:name="JBGLD O+ News Gothic BT">
    <w:altName w:val="News Gothic"/>
    <w:panose1 w:val="00000000000000000000"/>
    <w:charset w:val="00"/>
    <w:family w:val="swiss"/>
    <w:notTrueType/>
    <w:pitch w:val="default"/>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60" w:rsidRPr="00D76D54" w:rsidRDefault="00C60960" w:rsidP="006218EF">
    <w:pPr>
      <w:pStyle w:val="Footer"/>
      <w:tabs>
        <w:tab w:val="clear" w:pos="4513"/>
        <w:tab w:val="clear" w:pos="9026"/>
        <w:tab w:val="center" w:pos="4536"/>
        <w:tab w:val="right" w:pos="8931"/>
      </w:tabs>
      <w:spacing w:line="240" w:lineRule="auto"/>
      <w:rPr>
        <w:sz w:val="16"/>
        <w:szCs w:val="16"/>
        <w:lang w:val="en-US"/>
      </w:rPr>
    </w:pPr>
    <w:r w:rsidRPr="00D76D54">
      <w:rPr>
        <w:sz w:val="16"/>
        <w:szCs w:val="16"/>
        <w:lang w:val="en-US"/>
      </w:rPr>
      <w:t xml:space="preserve">Date of Issue: </w:t>
    </w:r>
    <w:r w:rsidR="003D18A3">
      <w:rPr>
        <w:sz w:val="16"/>
        <w:szCs w:val="16"/>
        <w:lang w:val="en-US"/>
      </w:rPr>
      <w:t>November</w:t>
    </w:r>
    <w:r>
      <w:rPr>
        <w:sz w:val="16"/>
        <w:szCs w:val="16"/>
        <w:lang w:val="en-US"/>
      </w:rPr>
      <w:t xml:space="preserve"> 2015</w:t>
    </w:r>
    <w:r w:rsidRPr="00D76D54">
      <w:rPr>
        <w:sz w:val="16"/>
        <w:szCs w:val="16"/>
        <w:lang w:val="en-US"/>
      </w:rPr>
      <w:tab/>
    </w:r>
    <w:r w:rsidRPr="00D76D54">
      <w:rPr>
        <w:sz w:val="16"/>
        <w:szCs w:val="16"/>
        <w:lang w:val="en-US"/>
      </w:rPr>
      <w:tab/>
      <w:t xml:space="preserve">Issue </w:t>
    </w:r>
    <w:r w:rsidR="003D18A3">
      <w:rPr>
        <w:sz w:val="16"/>
        <w:szCs w:val="16"/>
        <w:lang w:val="en-US"/>
      </w:rPr>
      <w:t>5</w:t>
    </w:r>
  </w:p>
  <w:p w:rsidR="00C60960" w:rsidRPr="00D76D54" w:rsidRDefault="00C60960" w:rsidP="006218EF">
    <w:pPr>
      <w:pStyle w:val="Footer"/>
      <w:tabs>
        <w:tab w:val="clear" w:pos="9026"/>
        <w:tab w:val="right" w:pos="8931"/>
      </w:tabs>
      <w:spacing w:line="240" w:lineRule="auto"/>
      <w:rPr>
        <w:sz w:val="16"/>
        <w:szCs w:val="16"/>
        <w:lang w:val="en-US"/>
      </w:rPr>
    </w:pPr>
    <w:r w:rsidRPr="00D76D54">
      <w:rPr>
        <w:sz w:val="16"/>
        <w:szCs w:val="16"/>
        <w:lang w:val="en-US"/>
      </w:rPr>
      <w:t xml:space="preserve">Due for Review: </w:t>
    </w:r>
    <w:r w:rsidR="003D18A3">
      <w:rPr>
        <w:sz w:val="16"/>
        <w:szCs w:val="16"/>
        <w:lang w:val="en-US"/>
      </w:rPr>
      <w:t>November</w:t>
    </w:r>
    <w:r>
      <w:rPr>
        <w:sz w:val="16"/>
        <w:szCs w:val="16"/>
        <w:lang w:val="en-US"/>
      </w:rPr>
      <w:t xml:space="preserve"> 2018</w:t>
    </w:r>
    <w:r w:rsidRPr="00D76D54">
      <w:rPr>
        <w:sz w:val="16"/>
        <w:szCs w:val="16"/>
        <w:lang w:val="en-US"/>
      </w:rPr>
      <w:tab/>
    </w:r>
    <w:r w:rsidRPr="00D76D54">
      <w:rPr>
        <w:sz w:val="16"/>
        <w:szCs w:val="16"/>
        <w:lang w:val="en-US"/>
      </w:rPr>
      <w:tab/>
      <w:t xml:space="preserve">Page </w:t>
    </w:r>
    <w:r w:rsidRPr="00D76D54">
      <w:rPr>
        <w:sz w:val="16"/>
        <w:szCs w:val="16"/>
        <w:lang w:val="en-US"/>
      </w:rPr>
      <w:fldChar w:fldCharType="begin"/>
    </w:r>
    <w:r w:rsidRPr="00D76D54">
      <w:rPr>
        <w:sz w:val="16"/>
        <w:szCs w:val="16"/>
        <w:lang w:val="en-US"/>
      </w:rPr>
      <w:instrText xml:space="preserve"> PAGE </w:instrText>
    </w:r>
    <w:r w:rsidRPr="00D76D54">
      <w:rPr>
        <w:sz w:val="16"/>
        <w:szCs w:val="16"/>
        <w:lang w:val="en-US"/>
      </w:rPr>
      <w:fldChar w:fldCharType="separate"/>
    </w:r>
    <w:r w:rsidR="004711A1">
      <w:rPr>
        <w:noProof/>
        <w:sz w:val="16"/>
        <w:szCs w:val="16"/>
        <w:lang w:val="en-US"/>
      </w:rPr>
      <w:t>1</w:t>
    </w:r>
    <w:r w:rsidRPr="00D76D54">
      <w:rPr>
        <w:sz w:val="16"/>
        <w:szCs w:val="16"/>
        <w:lang w:val="en-US"/>
      </w:rPr>
      <w:fldChar w:fldCharType="end"/>
    </w:r>
    <w:r w:rsidRPr="00D76D54">
      <w:rPr>
        <w:sz w:val="16"/>
        <w:szCs w:val="16"/>
        <w:lang w:val="en-US"/>
      </w:rPr>
      <w:t xml:space="preserve"> of </w:t>
    </w:r>
    <w:r w:rsidRPr="00D76D54">
      <w:rPr>
        <w:sz w:val="16"/>
        <w:szCs w:val="16"/>
        <w:lang w:val="en-US"/>
      </w:rPr>
      <w:fldChar w:fldCharType="begin"/>
    </w:r>
    <w:r w:rsidRPr="00D76D54">
      <w:rPr>
        <w:sz w:val="16"/>
        <w:szCs w:val="16"/>
        <w:lang w:val="en-US"/>
      </w:rPr>
      <w:instrText xml:space="preserve"> NUMPAGES </w:instrText>
    </w:r>
    <w:r w:rsidRPr="00D76D54">
      <w:rPr>
        <w:sz w:val="16"/>
        <w:szCs w:val="16"/>
        <w:lang w:val="en-US"/>
      </w:rPr>
      <w:fldChar w:fldCharType="separate"/>
    </w:r>
    <w:r w:rsidR="004711A1">
      <w:rPr>
        <w:noProof/>
        <w:sz w:val="16"/>
        <w:szCs w:val="16"/>
        <w:lang w:val="en-US"/>
      </w:rPr>
      <w:t>18</w:t>
    </w:r>
    <w:r w:rsidRPr="00D76D54">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60" w:rsidRDefault="00C60960">
      <w:pPr>
        <w:spacing w:line="240" w:lineRule="auto"/>
      </w:pPr>
      <w:r>
        <w:separator/>
      </w:r>
    </w:p>
  </w:footnote>
  <w:footnote w:type="continuationSeparator" w:id="0">
    <w:p w:rsidR="00C60960" w:rsidRDefault="00C609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60" w:rsidRPr="006218EF" w:rsidRDefault="00C60960" w:rsidP="006218EF">
    <w:pPr>
      <w:pStyle w:val="Header"/>
      <w:tabs>
        <w:tab w:val="clear" w:pos="9026"/>
        <w:tab w:val="right" w:pos="8931"/>
      </w:tabs>
      <w:jc w:val="right"/>
      <w:rPr>
        <w:sz w:val="16"/>
        <w:szCs w:val="16"/>
      </w:rPr>
    </w:pPr>
    <w:r w:rsidRPr="004E750D">
      <w:rPr>
        <w:rFonts w:cs="Arial"/>
        <w:bCs/>
        <w:sz w:val="16"/>
        <w:szCs w:val="16"/>
      </w:rPr>
      <w:t xml:space="preserve">PROC </w:t>
    </w:r>
    <w:r>
      <w:rPr>
        <w:rFonts w:cs="Arial"/>
        <w:bCs/>
        <w:sz w:val="16"/>
        <w:szCs w:val="16"/>
      </w:rPr>
      <w:t>76.01</w:t>
    </w:r>
    <w:r w:rsidRPr="004E750D">
      <w:rPr>
        <w:rFonts w:cs="Arial"/>
        <w:bCs/>
        <w:sz w:val="16"/>
        <w:szCs w:val="16"/>
      </w:rPr>
      <w:t xml:space="preserve"> – </w:t>
    </w:r>
    <w:r>
      <w:rPr>
        <w:rFonts w:cs="Arial"/>
        <w:bCs/>
        <w:sz w:val="16"/>
        <w:szCs w:val="16"/>
      </w:rPr>
      <w:t>Fatigue Management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76CD"/>
    <w:multiLevelType w:val="hybridMultilevel"/>
    <w:tmpl w:val="F50A1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979189F"/>
    <w:multiLevelType w:val="hybridMultilevel"/>
    <w:tmpl w:val="7A3E38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9485D48"/>
    <w:multiLevelType w:val="multilevel"/>
    <w:tmpl w:val="D5D00D3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hint="default"/>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B081B0B"/>
    <w:multiLevelType w:val="multilevel"/>
    <w:tmpl w:val="162CF58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sz w:val="22"/>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2BDB27D3"/>
    <w:multiLevelType w:val="hybridMultilevel"/>
    <w:tmpl w:val="103E5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652DF4"/>
    <w:multiLevelType w:val="hybridMultilevel"/>
    <w:tmpl w:val="42F296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391100D"/>
    <w:multiLevelType w:val="hybridMultilevel"/>
    <w:tmpl w:val="C09A47E6"/>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nsid w:val="3B002383"/>
    <w:multiLevelType w:val="hybridMultilevel"/>
    <w:tmpl w:val="2962E4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EAA4E1F"/>
    <w:multiLevelType w:val="hybridMultilevel"/>
    <w:tmpl w:val="D72A0A02"/>
    <w:lvl w:ilvl="0" w:tplc="59AEF90C">
      <w:start w:val="1"/>
      <w:numFmt w:val="lowerLetter"/>
      <w:lvlText w:val="%1."/>
      <w:lvlJc w:val="left"/>
      <w:pPr>
        <w:tabs>
          <w:tab w:val="num" w:pos="720"/>
        </w:tabs>
        <w:ind w:left="720" w:hanging="36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49EC1740"/>
    <w:multiLevelType w:val="hybridMultilevel"/>
    <w:tmpl w:val="6EECBFBA"/>
    <w:lvl w:ilvl="0" w:tplc="BF745FFC">
      <w:start w:val="1"/>
      <w:numFmt w:val="bullet"/>
      <w:lvlText w:val=""/>
      <w:lvlJc w:val="left"/>
      <w:pPr>
        <w:tabs>
          <w:tab w:val="num" w:pos="340"/>
        </w:tabs>
        <w:ind w:left="340" w:hanging="34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790784F"/>
    <w:multiLevelType w:val="hybridMultilevel"/>
    <w:tmpl w:val="7638E0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A1A2546"/>
    <w:multiLevelType w:val="hybridMultilevel"/>
    <w:tmpl w:val="615221AE"/>
    <w:lvl w:ilvl="0" w:tplc="0C090005">
      <w:start w:val="1"/>
      <w:numFmt w:val="bullet"/>
      <w:lvlText w:val=""/>
      <w:lvlJc w:val="left"/>
      <w:pPr>
        <w:tabs>
          <w:tab w:val="num" w:pos="720"/>
        </w:tabs>
        <w:ind w:left="720" w:hanging="360"/>
      </w:pPr>
      <w:rPr>
        <w:rFonts w:ascii="Wingdings" w:hAnsi="Wingdings" w:hint="default"/>
        <w:sz w:val="22"/>
      </w:rPr>
    </w:lvl>
    <w:lvl w:ilvl="1" w:tplc="110EA03A">
      <w:numFmt w:val="none"/>
      <w:lvlText w:val=""/>
      <w:lvlJc w:val="left"/>
      <w:pPr>
        <w:tabs>
          <w:tab w:val="num" w:pos="360"/>
        </w:tabs>
      </w:pPr>
    </w:lvl>
    <w:lvl w:ilvl="2" w:tplc="747E7658">
      <w:numFmt w:val="none"/>
      <w:lvlText w:val=""/>
      <w:lvlJc w:val="left"/>
      <w:pPr>
        <w:tabs>
          <w:tab w:val="num" w:pos="360"/>
        </w:tabs>
      </w:pPr>
    </w:lvl>
    <w:lvl w:ilvl="3" w:tplc="9FBEEB12">
      <w:numFmt w:val="none"/>
      <w:lvlText w:val=""/>
      <w:lvlJc w:val="left"/>
      <w:pPr>
        <w:tabs>
          <w:tab w:val="num" w:pos="360"/>
        </w:tabs>
      </w:pPr>
    </w:lvl>
    <w:lvl w:ilvl="4" w:tplc="BF8CD988">
      <w:numFmt w:val="none"/>
      <w:lvlText w:val=""/>
      <w:lvlJc w:val="left"/>
      <w:pPr>
        <w:tabs>
          <w:tab w:val="num" w:pos="360"/>
        </w:tabs>
      </w:pPr>
    </w:lvl>
    <w:lvl w:ilvl="5" w:tplc="F09AE5AC">
      <w:numFmt w:val="none"/>
      <w:lvlText w:val=""/>
      <w:lvlJc w:val="left"/>
      <w:pPr>
        <w:tabs>
          <w:tab w:val="num" w:pos="360"/>
        </w:tabs>
      </w:pPr>
    </w:lvl>
    <w:lvl w:ilvl="6" w:tplc="9BE41536">
      <w:numFmt w:val="none"/>
      <w:lvlText w:val=""/>
      <w:lvlJc w:val="left"/>
      <w:pPr>
        <w:tabs>
          <w:tab w:val="num" w:pos="360"/>
        </w:tabs>
      </w:pPr>
    </w:lvl>
    <w:lvl w:ilvl="7" w:tplc="3BF6AE58">
      <w:numFmt w:val="none"/>
      <w:lvlText w:val=""/>
      <w:lvlJc w:val="left"/>
      <w:pPr>
        <w:tabs>
          <w:tab w:val="num" w:pos="360"/>
        </w:tabs>
      </w:pPr>
    </w:lvl>
    <w:lvl w:ilvl="8" w:tplc="DC2298F6">
      <w:numFmt w:val="none"/>
      <w:lvlText w:val=""/>
      <w:lvlJc w:val="left"/>
      <w:pPr>
        <w:tabs>
          <w:tab w:val="num" w:pos="360"/>
        </w:tabs>
      </w:pPr>
    </w:lvl>
  </w:abstractNum>
  <w:abstractNum w:abstractNumId="12">
    <w:nsid w:val="775C5CA0"/>
    <w:multiLevelType w:val="hybridMultilevel"/>
    <w:tmpl w:val="7C0C3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9"/>
  </w:num>
  <w:num w:numId="5">
    <w:abstractNumId w:val="11"/>
  </w:num>
  <w:num w:numId="6">
    <w:abstractNumId w:val="2"/>
  </w:num>
  <w:num w:numId="7">
    <w:abstractNumId w:val="10"/>
  </w:num>
  <w:num w:numId="8">
    <w:abstractNumId w:val="1"/>
  </w:num>
  <w:num w:numId="9">
    <w:abstractNumId w:val="7"/>
  </w:num>
  <w:num w:numId="10">
    <w:abstractNumId w:val="12"/>
  </w:num>
  <w:num w:numId="11">
    <w:abstractNumId w:val="6"/>
  </w:num>
  <w:num w:numId="12">
    <w:abstractNumId w:val="0"/>
  </w:num>
  <w:num w:numId="13">
    <w:abstractNumId w:val="0"/>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DtQpS1viEg7ev3uxi75jKoopJsg=" w:salt="nKsP3E+tFSlY6ldKbAlWL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8A"/>
    <w:rsid w:val="00002340"/>
    <w:rsid w:val="0000516B"/>
    <w:rsid w:val="00006C58"/>
    <w:rsid w:val="00011577"/>
    <w:rsid w:val="000124BB"/>
    <w:rsid w:val="0001391E"/>
    <w:rsid w:val="00017C6C"/>
    <w:rsid w:val="00022958"/>
    <w:rsid w:val="00024774"/>
    <w:rsid w:val="00033802"/>
    <w:rsid w:val="000350E6"/>
    <w:rsid w:val="00040578"/>
    <w:rsid w:val="0004307F"/>
    <w:rsid w:val="0004412E"/>
    <w:rsid w:val="00044186"/>
    <w:rsid w:val="000448F3"/>
    <w:rsid w:val="00045DB1"/>
    <w:rsid w:val="000508B1"/>
    <w:rsid w:val="0005604B"/>
    <w:rsid w:val="00062264"/>
    <w:rsid w:val="000627C9"/>
    <w:rsid w:val="00065E41"/>
    <w:rsid w:val="00070C79"/>
    <w:rsid w:val="000720FE"/>
    <w:rsid w:val="0007391F"/>
    <w:rsid w:val="0007398F"/>
    <w:rsid w:val="00076226"/>
    <w:rsid w:val="0008120C"/>
    <w:rsid w:val="00090FC6"/>
    <w:rsid w:val="000913AC"/>
    <w:rsid w:val="000929F4"/>
    <w:rsid w:val="000945AD"/>
    <w:rsid w:val="00094FBB"/>
    <w:rsid w:val="00095186"/>
    <w:rsid w:val="00097185"/>
    <w:rsid w:val="00097B44"/>
    <w:rsid w:val="000A29DD"/>
    <w:rsid w:val="000A347F"/>
    <w:rsid w:val="000A4F06"/>
    <w:rsid w:val="000B0782"/>
    <w:rsid w:val="000B1156"/>
    <w:rsid w:val="000B119F"/>
    <w:rsid w:val="000B139E"/>
    <w:rsid w:val="000B1B0C"/>
    <w:rsid w:val="000B663E"/>
    <w:rsid w:val="000C277F"/>
    <w:rsid w:val="000C4B90"/>
    <w:rsid w:val="000C5262"/>
    <w:rsid w:val="000C6847"/>
    <w:rsid w:val="000D0BAD"/>
    <w:rsid w:val="000D1268"/>
    <w:rsid w:val="000D704B"/>
    <w:rsid w:val="000E0D9A"/>
    <w:rsid w:val="000E4327"/>
    <w:rsid w:val="000E5EFF"/>
    <w:rsid w:val="000E6974"/>
    <w:rsid w:val="000F2D58"/>
    <w:rsid w:val="000F4857"/>
    <w:rsid w:val="000F52C3"/>
    <w:rsid w:val="000F6A24"/>
    <w:rsid w:val="000F6B1A"/>
    <w:rsid w:val="000F7FA9"/>
    <w:rsid w:val="001030AD"/>
    <w:rsid w:val="00104128"/>
    <w:rsid w:val="00104AD3"/>
    <w:rsid w:val="00105050"/>
    <w:rsid w:val="0010528D"/>
    <w:rsid w:val="0010662B"/>
    <w:rsid w:val="00106CEF"/>
    <w:rsid w:val="00115E4E"/>
    <w:rsid w:val="00120B7E"/>
    <w:rsid w:val="00122F24"/>
    <w:rsid w:val="00124A50"/>
    <w:rsid w:val="00125155"/>
    <w:rsid w:val="001328A7"/>
    <w:rsid w:val="00132BD9"/>
    <w:rsid w:val="00134BCE"/>
    <w:rsid w:val="001354C8"/>
    <w:rsid w:val="0013741E"/>
    <w:rsid w:val="00140D6D"/>
    <w:rsid w:val="001413CC"/>
    <w:rsid w:val="001540A3"/>
    <w:rsid w:val="001610E6"/>
    <w:rsid w:val="0016157A"/>
    <w:rsid w:val="0016276F"/>
    <w:rsid w:val="0016493C"/>
    <w:rsid w:val="001677B6"/>
    <w:rsid w:val="00171A31"/>
    <w:rsid w:val="00172286"/>
    <w:rsid w:val="00173F5D"/>
    <w:rsid w:val="0017479B"/>
    <w:rsid w:val="00181829"/>
    <w:rsid w:val="00184B8E"/>
    <w:rsid w:val="001869EC"/>
    <w:rsid w:val="00191523"/>
    <w:rsid w:val="001A2028"/>
    <w:rsid w:val="001A424B"/>
    <w:rsid w:val="001A5728"/>
    <w:rsid w:val="001A66E5"/>
    <w:rsid w:val="001A6E3E"/>
    <w:rsid w:val="001A70C8"/>
    <w:rsid w:val="001A72B7"/>
    <w:rsid w:val="001A7E65"/>
    <w:rsid w:val="001B062E"/>
    <w:rsid w:val="001B3919"/>
    <w:rsid w:val="001B4256"/>
    <w:rsid w:val="001B71ED"/>
    <w:rsid w:val="001B75A5"/>
    <w:rsid w:val="001C2E04"/>
    <w:rsid w:val="001C3E56"/>
    <w:rsid w:val="001C5BC3"/>
    <w:rsid w:val="001C629E"/>
    <w:rsid w:val="001C6380"/>
    <w:rsid w:val="001C71DD"/>
    <w:rsid w:val="001D078F"/>
    <w:rsid w:val="001D1D10"/>
    <w:rsid w:val="001D3171"/>
    <w:rsid w:val="001D6BEE"/>
    <w:rsid w:val="001D6D73"/>
    <w:rsid w:val="001E122D"/>
    <w:rsid w:val="001E5FD9"/>
    <w:rsid w:val="001E6F00"/>
    <w:rsid w:val="001F0BE7"/>
    <w:rsid w:val="001F563D"/>
    <w:rsid w:val="002012C3"/>
    <w:rsid w:val="002025AB"/>
    <w:rsid w:val="00207136"/>
    <w:rsid w:val="00210ED7"/>
    <w:rsid w:val="00212696"/>
    <w:rsid w:val="0021287D"/>
    <w:rsid w:val="002159E2"/>
    <w:rsid w:val="002204FF"/>
    <w:rsid w:val="00221DB3"/>
    <w:rsid w:val="002237A3"/>
    <w:rsid w:val="002257C0"/>
    <w:rsid w:val="0022721E"/>
    <w:rsid w:val="00230156"/>
    <w:rsid w:val="00235595"/>
    <w:rsid w:val="00240C9A"/>
    <w:rsid w:val="00244E32"/>
    <w:rsid w:val="00245F92"/>
    <w:rsid w:val="00246436"/>
    <w:rsid w:val="00251A56"/>
    <w:rsid w:val="00252EA3"/>
    <w:rsid w:val="00255C39"/>
    <w:rsid w:val="00260E30"/>
    <w:rsid w:val="002611EE"/>
    <w:rsid w:val="002613E1"/>
    <w:rsid w:val="002652E1"/>
    <w:rsid w:val="00267D50"/>
    <w:rsid w:val="00270114"/>
    <w:rsid w:val="00270F8F"/>
    <w:rsid w:val="00272D59"/>
    <w:rsid w:val="0027472E"/>
    <w:rsid w:val="00275624"/>
    <w:rsid w:val="00276433"/>
    <w:rsid w:val="00277C1A"/>
    <w:rsid w:val="002812B5"/>
    <w:rsid w:val="002816B8"/>
    <w:rsid w:val="002831A6"/>
    <w:rsid w:val="00284F8B"/>
    <w:rsid w:val="00287211"/>
    <w:rsid w:val="00290030"/>
    <w:rsid w:val="00290F5A"/>
    <w:rsid w:val="0029173D"/>
    <w:rsid w:val="00291B07"/>
    <w:rsid w:val="00295F8C"/>
    <w:rsid w:val="002966D1"/>
    <w:rsid w:val="002A0B4B"/>
    <w:rsid w:val="002A2583"/>
    <w:rsid w:val="002A5C16"/>
    <w:rsid w:val="002A7B95"/>
    <w:rsid w:val="002A7C4D"/>
    <w:rsid w:val="002B1981"/>
    <w:rsid w:val="002B717E"/>
    <w:rsid w:val="002C0B0A"/>
    <w:rsid w:val="002C10F0"/>
    <w:rsid w:val="002D3F15"/>
    <w:rsid w:val="002E1686"/>
    <w:rsid w:val="002E507D"/>
    <w:rsid w:val="002E5F40"/>
    <w:rsid w:val="002E7E12"/>
    <w:rsid w:val="002F4925"/>
    <w:rsid w:val="002F5B84"/>
    <w:rsid w:val="0030209F"/>
    <w:rsid w:val="00302BA6"/>
    <w:rsid w:val="003056BD"/>
    <w:rsid w:val="003070B0"/>
    <w:rsid w:val="00310056"/>
    <w:rsid w:val="0031498D"/>
    <w:rsid w:val="00314EDB"/>
    <w:rsid w:val="00316F84"/>
    <w:rsid w:val="00320CFE"/>
    <w:rsid w:val="0032444F"/>
    <w:rsid w:val="00325E28"/>
    <w:rsid w:val="003300F2"/>
    <w:rsid w:val="003344A0"/>
    <w:rsid w:val="003355F8"/>
    <w:rsid w:val="00337534"/>
    <w:rsid w:val="00345132"/>
    <w:rsid w:val="00346200"/>
    <w:rsid w:val="00347ABE"/>
    <w:rsid w:val="00357391"/>
    <w:rsid w:val="00361A83"/>
    <w:rsid w:val="00361B1A"/>
    <w:rsid w:val="00362F37"/>
    <w:rsid w:val="00365374"/>
    <w:rsid w:val="00366743"/>
    <w:rsid w:val="00367D91"/>
    <w:rsid w:val="00375422"/>
    <w:rsid w:val="003809FB"/>
    <w:rsid w:val="003824EA"/>
    <w:rsid w:val="0038277C"/>
    <w:rsid w:val="0039030C"/>
    <w:rsid w:val="0039224F"/>
    <w:rsid w:val="003A1F82"/>
    <w:rsid w:val="003A3437"/>
    <w:rsid w:val="003A6314"/>
    <w:rsid w:val="003A7C5E"/>
    <w:rsid w:val="003B0320"/>
    <w:rsid w:val="003B1DF5"/>
    <w:rsid w:val="003B4905"/>
    <w:rsid w:val="003B70BC"/>
    <w:rsid w:val="003B7327"/>
    <w:rsid w:val="003C2966"/>
    <w:rsid w:val="003C2BE7"/>
    <w:rsid w:val="003D0EA6"/>
    <w:rsid w:val="003D18A3"/>
    <w:rsid w:val="003D3129"/>
    <w:rsid w:val="003E1270"/>
    <w:rsid w:val="003E1B65"/>
    <w:rsid w:val="003E50F4"/>
    <w:rsid w:val="003F077A"/>
    <w:rsid w:val="003F3DAB"/>
    <w:rsid w:val="003F525A"/>
    <w:rsid w:val="003F5E4C"/>
    <w:rsid w:val="003F6D7E"/>
    <w:rsid w:val="003F7A01"/>
    <w:rsid w:val="003F7D38"/>
    <w:rsid w:val="0040094E"/>
    <w:rsid w:val="00401F0A"/>
    <w:rsid w:val="004020DD"/>
    <w:rsid w:val="00405E80"/>
    <w:rsid w:val="00410F2D"/>
    <w:rsid w:val="00417616"/>
    <w:rsid w:val="00417B2C"/>
    <w:rsid w:val="00420309"/>
    <w:rsid w:val="00420525"/>
    <w:rsid w:val="00422F66"/>
    <w:rsid w:val="004243C4"/>
    <w:rsid w:val="00425A1F"/>
    <w:rsid w:val="00426B0A"/>
    <w:rsid w:val="004318AB"/>
    <w:rsid w:val="00435916"/>
    <w:rsid w:val="0044031B"/>
    <w:rsid w:val="00440E11"/>
    <w:rsid w:val="004447E4"/>
    <w:rsid w:val="00444AA1"/>
    <w:rsid w:val="00446656"/>
    <w:rsid w:val="004475BE"/>
    <w:rsid w:val="00450761"/>
    <w:rsid w:val="00450B18"/>
    <w:rsid w:val="00452E7C"/>
    <w:rsid w:val="00454D82"/>
    <w:rsid w:val="0046378D"/>
    <w:rsid w:val="0046485A"/>
    <w:rsid w:val="004663DB"/>
    <w:rsid w:val="0046783E"/>
    <w:rsid w:val="004711A1"/>
    <w:rsid w:val="00471BFE"/>
    <w:rsid w:val="0047569E"/>
    <w:rsid w:val="00476C69"/>
    <w:rsid w:val="00477426"/>
    <w:rsid w:val="0047790E"/>
    <w:rsid w:val="004817E1"/>
    <w:rsid w:val="00482354"/>
    <w:rsid w:val="00482B4D"/>
    <w:rsid w:val="00482EAD"/>
    <w:rsid w:val="00484E72"/>
    <w:rsid w:val="00485049"/>
    <w:rsid w:val="00491775"/>
    <w:rsid w:val="004921AE"/>
    <w:rsid w:val="00493061"/>
    <w:rsid w:val="00496A6E"/>
    <w:rsid w:val="00496CD1"/>
    <w:rsid w:val="004A109E"/>
    <w:rsid w:val="004A1FE4"/>
    <w:rsid w:val="004A2287"/>
    <w:rsid w:val="004A2DE5"/>
    <w:rsid w:val="004A452C"/>
    <w:rsid w:val="004B011D"/>
    <w:rsid w:val="004B5C13"/>
    <w:rsid w:val="004B6A56"/>
    <w:rsid w:val="004B78AF"/>
    <w:rsid w:val="004C49F5"/>
    <w:rsid w:val="004C4DB7"/>
    <w:rsid w:val="004C6235"/>
    <w:rsid w:val="004C7B5D"/>
    <w:rsid w:val="004D039D"/>
    <w:rsid w:val="004D070F"/>
    <w:rsid w:val="004D179A"/>
    <w:rsid w:val="004D5A73"/>
    <w:rsid w:val="004E0401"/>
    <w:rsid w:val="004E179C"/>
    <w:rsid w:val="004E17C1"/>
    <w:rsid w:val="004E30FA"/>
    <w:rsid w:val="004E5E7C"/>
    <w:rsid w:val="004E7070"/>
    <w:rsid w:val="004E7776"/>
    <w:rsid w:val="004F4787"/>
    <w:rsid w:val="005003A0"/>
    <w:rsid w:val="00502CD3"/>
    <w:rsid w:val="00503391"/>
    <w:rsid w:val="00504111"/>
    <w:rsid w:val="005070B2"/>
    <w:rsid w:val="0050763F"/>
    <w:rsid w:val="005134A3"/>
    <w:rsid w:val="00515F65"/>
    <w:rsid w:val="005168A2"/>
    <w:rsid w:val="00520FBF"/>
    <w:rsid w:val="0052479B"/>
    <w:rsid w:val="005305EF"/>
    <w:rsid w:val="00535E0F"/>
    <w:rsid w:val="005373A7"/>
    <w:rsid w:val="00537658"/>
    <w:rsid w:val="005425C9"/>
    <w:rsid w:val="00542F0D"/>
    <w:rsid w:val="0054327C"/>
    <w:rsid w:val="00543CC1"/>
    <w:rsid w:val="00545ABB"/>
    <w:rsid w:val="00546194"/>
    <w:rsid w:val="00546AAA"/>
    <w:rsid w:val="00546E8F"/>
    <w:rsid w:val="0055033C"/>
    <w:rsid w:val="005526EB"/>
    <w:rsid w:val="005538FA"/>
    <w:rsid w:val="005574D1"/>
    <w:rsid w:val="00557FEE"/>
    <w:rsid w:val="00562E1C"/>
    <w:rsid w:val="00563C5E"/>
    <w:rsid w:val="00566B56"/>
    <w:rsid w:val="00567FAA"/>
    <w:rsid w:val="00571BCE"/>
    <w:rsid w:val="00572BCA"/>
    <w:rsid w:val="00573527"/>
    <w:rsid w:val="00573693"/>
    <w:rsid w:val="00574473"/>
    <w:rsid w:val="00576E60"/>
    <w:rsid w:val="00576F22"/>
    <w:rsid w:val="005801AF"/>
    <w:rsid w:val="005819AC"/>
    <w:rsid w:val="00582631"/>
    <w:rsid w:val="005826A4"/>
    <w:rsid w:val="00585F95"/>
    <w:rsid w:val="00587722"/>
    <w:rsid w:val="00587E61"/>
    <w:rsid w:val="00590D3F"/>
    <w:rsid w:val="005911BD"/>
    <w:rsid w:val="0059162F"/>
    <w:rsid w:val="00594205"/>
    <w:rsid w:val="005948F4"/>
    <w:rsid w:val="00594A1C"/>
    <w:rsid w:val="005954C5"/>
    <w:rsid w:val="005A1E2A"/>
    <w:rsid w:val="005A2271"/>
    <w:rsid w:val="005A36C2"/>
    <w:rsid w:val="005A6D4E"/>
    <w:rsid w:val="005B7248"/>
    <w:rsid w:val="005B76FC"/>
    <w:rsid w:val="005C056E"/>
    <w:rsid w:val="005C16E8"/>
    <w:rsid w:val="005C2963"/>
    <w:rsid w:val="005C322A"/>
    <w:rsid w:val="005C66DB"/>
    <w:rsid w:val="005D108B"/>
    <w:rsid w:val="005D7881"/>
    <w:rsid w:val="005E1CED"/>
    <w:rsid w:val="005E248A"/>
    <w:rsid w:val="005E3522"/>
    <w:rsid w:val="005E44CF"/>
    <w:rsid w:val="005E5724"/>
    <w:rsid w:val="005E6877"/>
    <w:rsid w:val="005F041E"/>
    <w:rsid w:val="005F23D1"/>
    <w:rsid w:val="005F3F30"/>
    <w:rsid w:val="0060026A"/>
    <w:rsid w:val="00602316"/>
    <w:rsid w:val="0060555C"/>
    <w:rsid w:val="006056BA"/>
    <w:rsid w:val="00606016"/>
    <w:rsid w:val="00610788"/>
    <w:rsid w:val="006218EF"/>
    <w:rsid w:val="00625B8F"/>
    <w:rsid w:val="006267AF"/>
    <w:rsid w:val="00634B73"/>
    <w:rsid w:val="00640BC8"/>
    <w:rsid w:val="00642568"/>
    <w:rsid w:val="006452C9"/>
    <w:rsid w:val="00646379"/>
    <w:rsid w:val="00646F59"/>
    <w:rsid w:val="006472FB"/>
    <w:rsid w:val="00647FB6"/>
    <w:rsid w:val="006508ED"/>
    <w:rsid w:val="0065161D"/>
    <w:rsid w:val="00652210"/>
    <w:rsid w:val="0065252E"/>
    <w:rsid w:val="0065480A"/>
    <w:rsid w:val="00654B36"/>
    <w:rsid w:val="0065537F"/>
    <w:rsid w:val="00656B4A"/>
    <w:rsid w:val="00662B4A"/>
    <w:rsid w:val="00662E6D"/>
    <w:rsid w:val="00663279"/>
    <w:rsid w:val="0066341F"/>
    <w:rsid w:val="006675DC"/>
    <w:rsid w:val="00671688"/>
    <w:rsid w:val="00671C9B"/>
    <w:rsid w:val="00672A5C"/>
    <w:rsid w:val="006742A8"/>
    <w:rsid w:val="00674629"/>
    <w:rsid w:val="0067486E"/>
    <w:rsid w:val="00682949"/>
    <w:rsid w:val="006841F0"/>
    <w:rsid w:val="00687082"/>
    <w:rsid w:val="00691EAC"/>
    <w:rsid w:val="00691F57"/>
    <w:rsid w:val="00694754"/>
    <w:rsid w:val="00697D28"/>
    <w:rsid w:val="006A44B2"/>
    <w:rsid w:val="006A55E6"/>
    <w:rsid w:val="006A6C63"/>
    <w:rsid w:val="006A6E29"/>
    <w:rsid w:val="006B1766"/>
    <w:rsid w:val="006B1A89"/>
    <w:rsid w:val="006B207B"/>
    <w:rsid w:val="006B29D2"/>
    <w:rsid w:val="006B5A0B"/>
    <w:rsid w:val="006B7157"/>
    <w:rsid w:val="006C2BE4"/>
    <w:rsid w:val="006C419C"/>
    <w:rsid w:val="006C639D"/>
    <w:rsid w:val="006C7291"/>
    <w:rsid w:val="006D0F0C"/>
    <w:rsid w:val="006D201A"/>
    <w:rsid w:val="006D51A0"/>
    <w:rsid w:val="006E1CFB"/>
    <w:rsid w:val="006E66D1"/>
    <w:rsid w:val="006F109C"/>
    <w:rsid w:val="006F5729"/>
    <w:rsid w:val="0070141A"/>
    <w:rsid w:val="00703242"/>
    <w:rsid w:val="00703FAF"/>
    <w:rsid w:val="0070438A"/>
    <w:rsid w:val="00704FD6"/>
    <w:rsid w:val="00707345"/>
    <w:rsid w:val="00710244"/>
    <w:rsid w:val="00711457"/>
    <w:rsid w:val="007208B1"/>
    <w:rsid w:val="0072189D"/>
    <w:rsid w:val="00721A0B"/>
    <w:rsid w:val="00722856"/>
    <w:rsid w:val="007238F9"/>
    <w:rsid w:val="00723C73"/>
    <w:rsid w:val="00726AD9"/>
    <w:rsid w:val="00727112"/>
    <w:rsid w:val="00727418"/>
    <w:rsid w:val="0073145A"/>
    <w:rsid w:val="007316DE"/>
    <w:rsid w:val="00732972"/>
    <w:rsid w:val="0073317C"/>
    <w:rsid w:val="00734113"/>
    <w:rsid w:val="007346EB"/>
    <w:rsid w:val="007404AB"/>
    <w:rsid w:val="007415E4"/>
    <w:rsid w:val="007433A8"/>
    <w:rsid w:val="007458EC"/>
    <w:rsid w:val="00751983"/>
    <w:rsid w:val="00754E22"/>
    <w:rsid w:val="00757074"/>
    <w:rsid w:val="00766365"/>
    <w:rsid w:val="007703C6"/>
    <w:rsid w:val="00775BE1"/>
    <w:rsid w:val="007767AF"/>
    <w:rsid w:val="00776DC6"/>
    <w:rsid w:val="00783975"/>
    <w:rsid w:val="007921A9"/>
    <w:rsid w:val="00792A9E"/>
    <w:rsid w:val="0079338F"/>
    <w:rsid w:val="0079510C"/>
    <w:rsid w:val="007A473E"/>
    <w:rsid w:val="007A4F46"/>
    <w:rsid w:val="007A5978"/>
    <w:rsid w:val="007A6EE4"/>
    <w:rsid w:val="007A7324"/>
    <w:rsid w:val="007A78A7"/>
    <w:rsid w:val="007B0A43"/>
    <w:rsid w:val="007B30BD"/>
    <w:rsid w:val="007B3242"/>
    <w:rsid w:val="007B3473"/>
    <w:rsid w:val="007B604D"/>
    <w:rsid w:val="007C1F07"/>
    <w:rsid w:val="007C2130"/>
    <w:rsid w:val="007C56E8"/>
    <w:rsid w:val="007C6615"/>
    <w:rsid w:val="007D0B9E"/>
    <w:rsid w:val="007D29CA"/>
    <w:rsid w:val="007D2D22"/>
    <w:rsid w:val="007E01E2"/>
    <w:rsid w:val="007E0BAD"/>
    <w:rsid w:val="007E0E04"/>
    <w:rsid w:val="007E1C58"/>
    <w:rsid w:val="007E2E30"/>
    <w:rsid w:val="007E355A"/>
    <w:rsid w:val="007E3A98"/>
    <w:rsid w:val="007E488D"/>
    <w:rsid w:val="007F0918"/>
    <w:rsid w:val="007F1464"/>
    <w:rsid w:val="007F2780"/>
    <w:rsid w:val="007F6CC5"/>
    <w:rsid w:val="00801A37"/>
    <w:rsid w:val="008029E3"/>
    <w:rsid w:val="00804A39"/>
    <w:rsid w:val="00806AD2"/>
    <w:rsid w:val="00807F5E"/>
    <w:rsid w:val="0081443D"/>
    <w:rsid w:val="00814489"/>
    <w:rsid w:val="0082019F"/>
    <w:rsid w:val="008238AC"/>
    <w:rsid w:val="00826CF3"/>
    <w:rsid w:val="00827DA5"/>
    <w:rsid w:val="00830B69"/>
    <w:rsid w:val="00833469"/>
    <w:rsid w:val="00837169"/>
    <w:rsid w:val="00842821"/>
    <w:rsid w:val="008430BA"/>
    <w:rsid w:val="008443BC"/>
    <w:rsid w:val="00844F0F"/>
    <w:rsid w:val="00845B07"/>
    <w:rsid w:val="0084602D"/>
    <w:rsid w:val="00847E29"/>
    <w:rsid w:val="00854995"/>
    <w:rsid w:val="008565B3"/>
    <w:rsid w:val="00857CE4"/>
    <w:rsid w:val="00860BD3"/>
    <w:rsid w:val="00864FE2"/>
    <w:rsid w:val="00867EA0"/>
    <w:rsid w:val="00874D20"/>
    <w:rsid w:val="00880511"/>
    <w:rsid w:val="00882216"/>
    <w:rsid w:val="00882D1D"/>
    <w:rsid w:val="0088588E"/>
    <w:rsid w:val="0088594C"/>
    <w:rsid w:val="00886FF3"/>
    <w:rsid w:val="0088761D"/>
    <w:rsid w:val="00887DFB"/>
    <w:rsid w:val="00890DE1"/>
    <w:rsid w:val="00896CA3"/>
    <w:rsid w:val="008A01C0"/>
    <w:rsid w:val="008A1852"/>
    <w:rsid w:val="008A195E"/>
    <w:rsid w:val="008A7239"/>
    <w:rsid w:val="008B2578"/>
    <w:rsid w:val="008B4976"/>
    <w:rsid w:val="008B7736"/>
    <w:rsid w:val="008C09BD"/>
    <w:rsid w:val="008C0A78"/>
    <w:rsid w:val="008C1CBA"/>
    <w:rsid w:val="008C269B"/>
    <w:rsid w:val="008C5870"/>
    <w:rsid w:val="008C781B"/>
    <w:rsid w:val="008D0224"/>
    <w:rsid w:val="008D19B1"/>
    <w:rsid w:val="008D4C39"/>
    <w:rsid w:val="008D58FB"/>
    <w:rsid w:val="008D70C5"/>
    <w:rsid w:val="008D74A2"/>
    <w:rsid w:val="008E002C"/>
    <w:rsid w:val="008E456D"/>
    <w:rsid w:val="008E466A"/>
    <w:rsid w:val="008E51FC"/>
    <w:rsid w:val="008E6D5A"/>
    <w:rsid w:val="008F0C3E"/>
    <w:rsid w:val="008F4BA3"/>
    <w:rsid w:val="008F58BA"/>
    <w:rsid w:val="008F5A10"/>
    <w:rsid w:val="008F72E3"/>
    <w:rsid w:val="009047D8"/>
    <w:rsid w:val="0090762A"/>
    <w:rsid w:val="00917D6B"/>
    <w:rsid w:val="00917FA4"/>
    <w:rsid w:val="00932257"/>
    <w:rsid w:val="009338FB"/>
    <w:rsid w:val="00934BA9"/>
    <w:rsid w:val="00936B8A"/>
    <w:rsid w:val="00937C39"/>
    <w:rsid w:val="009415E9"/>
    <w:rsid w:val="00941BD6"/>
    <w:rsid w:val="0094414F"/>
    <w:rsid w:val="00946565"/>
    <w:rsid w:val="00952B04"/>
    <w:rsid w:val="00953F34"/>
    <w:rsid w:val="00954A03"/>
    <w:rsid w:val="00954D83"/>
    <w:rsid w:val="00955F98"/>
    <w:rsid w:val="0095713D"/>
    <w:rsid w:val="00960AAB"/>
    <w:rsid w:val="00961010"/>
    <w:rsid w:val="00964A7C"/>
    <w:rsid w:val="009662D4"/>
    <w:rsid w:val="0097034A"/>
    <w:rsid w:val="0097224F"/>
    <w:rsid w:val="00972352"/>
    <w:rsid w:val="009725C4"/>
    <w:rsid w:val="00972CA3"/>
    <w:rsid w:val="00973B8E"/>
    <w:rsid w:val="009746AD"/>
    <w:rsid w:val="00976643"/>
    <w:rsid w:val="009807E0"/>
    <w:rsid w:val="00980BB2"/>
    <w:rsid w:val="00981D02"/>
    <w:rsid w:val="009823FE"/>
    <w:rsid w:val="00982DD4"/>
    <w:rsid w:val="00987075"/>
    <w:rsid w:val="009915E0"/>
    <w:rsid w:val="009922FD"/>
    <w:rsid w:val="009949B8"/>
    <w:rsid w:val="00995920"/>
    <w:rsid w:val="009A18EA"/>
    <w:rsid w:val="009A7D30"/>
    <w:rsid w:val="009B0BAD"/>
    <w:rsid w:val="009B4616"/>
    <w:rsid w:val="009B495E"/>
    <w:rsid w:val="009B548F"/>
    <w:rsid w:val="009B667C"/>
    <w:rsid w:val="009B726B"/>
    <w:rsid w:val="009B774D"/>
    <w:rsid w:val="009C00DC"/>
    <w:rsid w:val="009C699B"/>
    <w:rsid w:val="009C797E"/>
    <w:rsid w:val="009E0514"/>
    <w:rsid w:val="009E35CE"/>
    <w:rsid w:val="009E3F9A"/>
    <w:rsid w:val="009E573C"/>
    <w:rsid w:val="009F03E2"/>
    <w:rsid w:val="009F0B76"/>
    <w:rsid w:val="00A04307"/>
    <w:rsid w:val="00A13358"/>
    <w:rsid w:val="00A17C81"/>
    <w:rsid w:val="00A20A42"/>
    <w:rsid w:val="00A2450D"/>
    <w:rsid w:val="00A27B5C"/>
    <w:rsid w:val="00A368B1"/>
    <w:rsid w:val="00A3702C"/>
    <w:rsid w:val="00A37E26"/>
    <w:rsid w:val="00A45DCA"/>
    <w:rsid w:val="00A47D53"/>
    <w:rsid w:val="00A5038D"/>
    <w:rsid w:val="00A52608"/>
    <w:rsid w:val="00A54628"/>
    <w:rsid w:val="00A548B9"/>
    <w:rsid w:val="00A54B4E"/>
    <w:rsid w:val="00A54DDE"/>
    <w:rsid w:val="00A56F3B"/>
    <w:rsid w:val="00A60C73"/>
    <w:rsid w:val="00A632F5"/>
    <w:rsid w:val="00A63D37"/>
    <w:rsid w:val="00A66322"/>
    <w:rsid w:val="00A70E97"/>
    <w:rsid w:val="00A71B80"/>
    <w:rsid w:val="00A72329"/>
    <w:rsid w:val="00A80E20"/>
    <w:rsid w:val="00A82092"/>
    <w:rsid w:val="00A821F8"/>
    <w:rsid w:val="00A826D5"/>
    <w:rsid w:val="00A82757"/>
    <w:rsid w:val="00A84F7F"/>
    <w:rsid w:val="00A8766A"/>
    <w:rsid w:val="00A9153A"/>
    <w:rsid w:val="00A91655"/>
    <w:rsid w:val="00A938C4"/>
    <w:rsid w:val="00A9465B"/>
    <w:rsid w:val="00A95F02"/>
    <w:rsid w:val="00A9623A"/>
    <w:rsid w:val="00AA2710"/>
    <w:rsid w:val="00AB1F28"/>
    <w:rsid w:val="00AB394F"/>
    <w:rsid w:val="00AB477E"/>
    <w:rsid w:val="00AB7269"/>
    <w:rsid w:val="00AC03DF"/>
    <w:rsid w:val="00AC2A47"/>
    <w:rsid w:val="00AC2F27"/>
    <w:rsid w:val="00AC3D69"/>
    <w:rsid w:val="00AC6BA0"/>
    <w:rsid w:val="00AD3968"/>
    <w:rsid w:val="00AD7AD7"/>
    <w:rsid w:val="00AE005D"/>
    <w:rsid w:val="00AE1F47"/>
    <w:rsid w:val="00AE3176"/>
    <w:rsid w:val="00AF2054"/>
    <w:rsid w:val="00AF7BEE"/>
    <w:rsid w:val="00B02F0E"/>
    <w:rsid w:val="00B0660D"/>
    <w:rsid w:val="00B0761A"/>
    <w:rsid w:val="00B113C2"/>
    <w:rsid w:val="00B125E6"/>
    <w:rsid w:val="00B13E5A"/>
    <w:rsid w:val="00B15AE0"/>
    <w:rsid w:val="00B17F48"/>
    <w:rsid w:val="00B233FE"/>
    <w:rsid w:val="00B2772E"/>
    <w:rsid w:val="00B34DAB"/>
    <w:rsid w:val="00B3515A"/>
    <w:rsid w:val="00B35C14"/>
    <w:rsid w:val="00B405E7"/>
    <w:rsid w:val="00B44DE0"/>
    <w:rsid w:val="00B47A96"/>
    <w:rsid w:val="00B50E46"/>
    <w:rsid w:val="00B51FBD"/>
    <w:rsid w:val="00B57D14"/>
    <w:rsid w:val="00B617FF"/>
    <w:rsid w:val="00B61952"/>
    <w:rsid w:val="00B61A0D"/>
    <w:rsid w:val="00B70D1A"/>
    <w:rsid w:val="00B73E5B"/>
    <w:rsid w:val="00B7742E"/>
    <w:rsid w:val="00B77FBC"/>
    <w:rsid w:val="00B80584"/>
    <w:rsid w:val="00B8446D"/>
    <w:rsid w:val="00B91AB1"/>
    <w:rsid w:val="00B94ED6"/>
    <w:rsid w:val="00B94F4E"/>
    <w:rsid w:val="00B952E2"/>
    <w:rsid w:val="00B9621A"/>
    <w:rsid w:val="00B977DB"/>
    <w:rsid w:val="00BA183E"/>
    <w:rsid w:val="00BA1886"/>
    <w:rsid w:val="00BA2B5D"/>
    <w:rsid w:val="00BA3BF1"/>
    <w:rsid w:val="00BA3D94"/>
    <w:rsid w:val="00BB1797"/>
    <w:rsid w:val="00BC37DC"/>
    <w:rsid w:val="00BC6E3E"/>
    <w:rsid w:val="00BD08FD"/>
    <w:rsid w:val="00BD6901"/>
    <w:rsid w:val="00BE0E85"/>
    <w:rsid w:val="00BE5152"/>
    <w:rsid w:val="00BE5E31"/>
    <w:rsid w:val="00BF0B4B"/>
    <w:rsid w:val="00BF24AA"/>
    <w:rsid w:val="00BF3F66"/>
    <w:rsid w:val="00BF5C72"/>
    <w:rsid w:val="00BF6788"/>
    <w:rsid w:val="00C00BAB"/>
    <w:rsid w:val="00C02B5D"/>
    <w:rsid w:val="00C0480C"/>
    <w:rsid w:val="00C1032F"/>
    <w:rsid w:val="00C110FC"/>
    <w:rsid w:val="00C12600"/>
    <w:rsid w:val="00C14C75"/>
    <w:rsid w:val="00C1559D"/>
    <w:rsid w:val="00C157A1"/>
    <w:rsid w:val="00C20028"/>
    <w:rsid w:val="00C2361E"/>
    <w:rsid w:val="00C23C01"/>
    <w:rsid w:val="00C25D5C"/>
    <w:rsid w:val="00C27430"/>
    <w:rsid w:val="00C27613"/>
    <w:rsid w:val="00C27D32"/>
    <w:rsid w:val="00C304BB"/>
    <w:rsid w:val="00C3140A"/>
    <w:rsid w:val="00C32A4B"/>
    <w:rsid w:val="00C3474D"/>
    <w:rsid w:val="00C34CCB"/>
    <w:rsid w:val="00C36F6D"/>
    <w:rsid w:val="00C437E3"/>
    <w:rsid w:val="00C43BCF"/>
    <w:rsid w:val="00C455E6"/>
    <w:rsid w:val="00C468DD"/>
    <w:rsid w:val="00C53921"/>
    <w:rsid w:val="00C544C3"/>
    <w:rsid w:val="00C54BB0"/>
    <w:rsid w:val="00C574BF"/>
    <w:rsid w:val="00C60960"/>
    <w:rsid w:val="00C62A3B"/>
    <w:rsid w:val="00C646B7"/>
    <w:rsid w:val="00C76FE5"/>
    <w:rsid w:val="00C7729A"/>
    <w:rsid w:val="00C7773E"/>
    <w:rsid w:val="00C8019E"/>
    <w:rsid w:val="00C80382"/>
    <w:rsid w:val="00C803DC"/>
    <w:rsid w:val="00C8647B"/>
    <w:rsid w:val="00C87E1B"/>
    <w:rsid w:val="00C93B50"/>
    <w:rsid w:val="00C952F5"/>
    <w:rsid w:val="00C96E4F"/>
    <w:rsid w:val="00CA1F01"/>
    <w:rsid w:val="00CA204A"/>
    <w:rsid w:val="00CA2270"/>
    <w:rsid w:val="00CA5CA4"/>
    <w:rsid w:val="00CB0D7E"/>
    <w:rsid w:val="00CB35AB"/>
    <w:rsid w:val="00CB451D"/>
    <w:rsid w:val="00CB4803"/>
    <w:rsid w:val="00CB7B92"/>
    <w:rsid w:val="00CC2F69"/>
    <w:rsid w:val="00CC307C"/>
    <w:rsid w:val="00CC36AF"/>
    <w:rsid w:val="00CC4468"/>
    <w:rsid w:val="00CC7E52"/>
    <w:rsid w:val="00CD0360"/>
    <w:rsid w:val="00CD4F7D"/>
    <w:rsid w:val="00CD5B89"/>
    <w:rsid w:val="00CD5EF6"/>
    <w:rsid w:val="00CD73EC"/>
    <w:rsid w:val="00CE2992"/>
    <w:rsid w:val="00CE39BE"/>
    <w:rsid w:val="00CE4F2D"/>
    <w:rsid w:val="00CF171E"/>
    <w:rsid w:val="00CF40FA"/>
    <w:rsid w:val="00D02FBC"/>
    <w:rsid w:val="00D100FC"/>
    <w:rsid w:val="00D14CC3"/>
    <w:rsid w:val="00D15594"/>
    <w:rsid w:val="00D15B13"/>
    <w:rsid w:val="00D17B1A"/>
    <w:rsid w:val="00D2463A"/>
    <w:rsid w:val="00D25E24"/>
    <w:rsid w:val="00D27C2C"/>
    <w:rsid w:val="00D320D7"/>
    <w:rsid w:val="00D342CA"/>
    <w:rsid w:val="00D369EF"/>
    <w:rsid w:val="00D370DD"/>
    <w:rsid w:val="00D377D8"/>
    <w:rsid w:val="00D37B0B"/>
    <w:rsid w:val="00D40553"/>
    <w:rsid w:val="00D42155"/>
    <w:rsid w:val="00D442EB"/>
    <w:rsid w:val="00D451BF"/>
    <w:rsid w:val="00D453C0"/>
    <w:rsid w:val="00D456F6"/>
    <w:rsid w:val="00D46B28"/>
    <w:rsid w:val="00D476C1"/>
    <w:rsid w:val="00D50912"/>
    <w:rsid w:val="00D53719"/>
    <w:rsid w:val="00D53F24"/>
    <w:rsid w:val="00D63147"/>
    <w:rsid w:val="00D64A53"/>
    <w:rsid w:val="00D64EA1"/>
    <w:rsid w:val="00D654C0"/>
    <w:rsid w:val="00D71B21"/>
    <w:rsid w:val="00D726FC"/>
    <w:rsid w:val="00D732EA"/>
    <w:rsid w:val="00D74889"/>
    <w:rsid w:val="00D76D54"/>
    <w:rsid w:val="00D7772D"/>
    <w:rsid w:val="00D80525"/>
    <w:rsid w:val="00D84E77"/>
    <w:rsid w:val="00D858A8"/>
    <w:rsid w:val="00D87AD3"/>
    <w:rsid w:val="00D904EF"/>
    <w:rsid w:val="00D90F26"/>
    <w:rsid w:val="00D92F5B"/>
    <w:rsid w:val="00D93DAA"/>
    <w:rsid w:val="00D95255"/>
    <w:rsid w:val="00D962E1"/>
    <w:rsid w:val="00D977B0"/>
    <w:rsid w:val="00D97E7A"/>
    <w:rsid w:val="00DA1441"/>
    <w:rsid w:val="00DB31EE"/>
    <w:rsid w:val="00DC4612"/>
    <w:rsid w:val="00DC482B"/>
    <w:rsid w:val="00DC77CA"/>
    <w:rsid w:val="00DC78E5"/>
    <w:rsid w:val="00DD204B"/>
    <w:rsid w:val="00DD4352"/>
    <w:rsid w:val="00DD6BE7"/>
    <w:rsid w:val="00DD71B4"/>
    <w:rsid w:val="00DD7EC9"/>
    <w:rsid w:val="00DE2BE7"/>
    <w:rsid w:val="00DE3010"/>
    <w:rsid w:val="00DE70C5"/>
    <w:rsid w:val="00DF2619"/>
    <w:rsid w:val="00DF5034"/>
    <w:rsid w:val="00DF65C9"/>
    <w:rsid w:val="00E23A50"/>
    <w:rsid w:val="00E24CDB"/>
    <w:rsid w:val="00E25302"/>
    <w:rsid w:val="00E33AA4"/>
    <w:rsid w:val="00E3590A"/>
    <w:rsid w:val="00E408EE"/>
    <w:rsid w:val="00E40CC9"/>
    <w:rsid w:val="00E41EFC"/>
    <w:rsid w:val="00E4518E"/>
    <w:rsid w:val="00E50D72"/>
    <w:rsid w:val="00E535F1"/>
    <w:rsid w:val="00E555D2"/>
    <w:rsid w:val="00E56D00"/>
    <w:rsid w:val="00E57BAF"/>
    <w:rsid w:val="00E600FB"/>
    <w:rsid w:val="00E6089C"/>
    <w:rsid w:val="00E636EB"/>
    <w:rsid w:val="00E66EC7"/>
    <w:rsid w:val="00E67029"/>
    <w:rsid w:val="00E7014E"/>
    <w:rsid w:val="00E71E04"/>
    <w:rsid w:val="00E746C9"/>
    <w:rsid w:val="00E75D6A"/>
    <w:rsid w:val="00E760F0"/>
    <w:rsid w:val="00E76EE9"/>
    <w:rsid w:val="00E940C2"/>
    <w:rsid w:val="00E97CE9"/>
    <w:rsid w:val="00E97E79"/>
    <w:rsid w:val="00EA14F1"/>
    <w:rsid w:val="00EA446D"/>
    <w:rsid w:val="00EA7EDA"/>
    <w:rsid w:val="00EB5A09"/>
    <w:rsid w:val="00EC07C3"/>
    <w:rsid w:val="00EC139E"/>
    <w:rsid w:val="00EC1AD4"/>
    <w:rsid w:val="00ED007C"/>
    <w:rsid w:val="00ED0343"/>
    <w:rsid w:val="00ED0D97"/>
    <w:rsid w:val="00ED2D76"/>
    <w:rsid w:val="00ED3172"/>
    <w:rsid w:val="00EE16FB"/>
    <w:rsid w:val="00EE256E"/>
    <w:rsid w:val="00EE44C9"/>
    <w:rsid w:val="00EE4B92"/>
    <w:rsid w:val="00EE4BF3"/>
    <w:rsid w:val="00EF0B9B"/>
    <w:rsid w:val="00EF5028"/>
    <w:rsid w:val="00EF6237"/>
    <w:rsid w:val="00F0097E"/>
    <w:rsid w:val="00F045DF"/>
    <w:rsid w:val="00F07AD0"/>
    <w:rsid w:val="00F10B28"/>
    <w:rsid w:val="00F10B64"/>
    <w:rsid w:val="00F10D4E"/>
    <w:rsid w:val="00F1154B"/>
    <w:rsid w:val="00F1425A"/>
    <w:rsid w:val="00F14776"/>
    <w:rsid w:val="00F2266C"/>
    <w:rsid w:val="00F31322"/>
    <w:rsid w:val="00F41110"/>
    <w:rsid w:val="00F42D48"/>
    <w:rsid w:val="00F433AE"/>
    <w:rsid w:val="00F44682"/>
    <w:rsid w:val="00F51966"/>
    <w:rsid w:val="00F534CF"/>
    <w:rsid w:val="00F55A7E"/>
    <w:rsid w:val="00F6045A"/>
    <w:rsid w:val="00F610F3"/>
    <w:rsid w:val="00F62A95"/>
    <w:rsid w:val="00F62F6F"/>
    <w:rsid w:val="00F63C9D"/>
    <w:rsid w:val="00F645D9"/>
    <w:rsid w:val="00F64CAA"/>
    <w:rsid w:val="00F663A9"/>
    <w:rsid w:val="00F72EFD"/>
    <w:rsid w:val="00F81859"/>
    <w:rsid w:val="00F81AFE"/>
    <w:rsid w:val="00F92F24"/>
    <w:rsid w:val="00F941D1"/>
    <w:rsid w:val="00F9479E"/>
    <w:rsid w:val="00FA0F06"/>
    <w:rsid w:val="00FA3173"/>
    <w:rsid w:val="00FA37AB"/>
    <w:rsid w:val="00FA3B15"/>
    <w:rsid w:val="00FA5F63"/>
    <w:rsid w:val="00FB4128"/>
    <w:rsid w:val="00FB4E32"/>
    <w:rsid w:val="00FB55AB"/>
    <w:rsid w:val="00FB6739"/>
    <w:rsid w:val="00FC334A"/>
    <w:rsid w:val="00FD0844"/>
    <w:rsid w:val="00FD1113"/>
    <w:rsid w:val="00FD3BCE"/>
    <w:rsid w:val="00FE00D5"/>
    <w:rsid w:val="00FE4311"/>
    <w:rsid w:val="00FE6195"/>
    <w:rsid w:val="00FE74F6"/>
    <w:rsid w:val="00FF240E"/>
    <w:rsid w:val="00FF45CB"/>
    <w:rsid w:val="00FF7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12" w:lineRule="auto"/>
    </w:pPr>
    <w:rPr>
      <w:sz w:val="22"/>
      <w:szCs w:val="22"/>
      <w:lang w:eastAsia="en-US"/>
    </w:rPr>
  </w:style>
  <w:style w:type="paragraph" w:styleId="Heading1">
    <w:name w:val="heading 1"/>
    <w:basedOn w:val="Normal"/>
    <w:next w:val="Normal"/>
    <w:autoRedefine/>
    <w:qFormat/>
    <w:rsid w:val="00F81859"/>
    <w:pPr>
      <w:keepNext/>
      <w:numPr>
        <w:numId w:val="2"/>
      </w:numPr>
      <w:spacing w:line="240" w:lineRule="auto"/>
      <w:outlineLvl w:val="0"/>
    </w:pPr>
    <w:rPr>
      <w:rFonts w:ascii="Arial Bold" w:eastAsia="Times New Roman" w:hAnsi="Arial Bold" w:cs="Arial"/>
    </w:rPr>
  </w:style>
  <w:style w:type="paragraph" w:styleId="Heading2">
    <w:name w:val="heading 2"/>
    <w:basedOn w:val="Normal"/>
    <w:next w:val="Normal"/>
    <w:autoRedefine/>
    <w:qFormat/>
    <w:rsid w:val="00221DB3"/>
    <w:pPr>
      <w:keepNext/>
      <w:numPr>
        <w:ilvl w:val="1"/>
        <w:numId w:val="2"/>
      </w:numPr>
      <w:autoSpaceDE w:val="0"/>
      <w:autoSpaceDN w:val="0"/>
      <w:adjustRightInd w:val="0"/>
      <w:spacing w:line="240" w:lineRule="auto"/>
      <w:outlineLvl w:val="1"/>
    </w:pPr>
    <w:rPr>
      <w:rFonts w:cs="Arial"/>
      <w:b/>
      <w:lang w:eastAsia="en-AU"/>
    </w:rPr>
  </w:style>
  <w:style w:type="paragraph" w:styleId="Heading3">
    <w:name w:val="heading 3"/>
    <w:basedOn w:val="Normal"/>
    <w:next w:val="Normal"/>
    <w:link w:val="Heading3Char"/>
    <w:autoRedefine/>
    <w:qFormat/>
    <w:rsid w:val="00181829"/>
    <w:pPr>
      <w:keepNext/>
      <w:numPr>
        <w:ilvl w:val="2"/>
        <w:numId w:val="2"/>
      </w:numPr>
      <w:autoSpaceDE w:val="0"/>
      <w:autoSpaceDN w:val="0"/>
      <w:adjustRightInd w:val="0"/>
      <w:spacing w:line="240" w:lineRule="auto"/>
      <w:outlineLvl w:val="2"/>
    </w:pPr>
    <w:rPr>
      <w:rFonts w:cs="Arial"/>
      <w:b/>
      <w:bCs/>
      <w:lang w:eastAsia="en-AU"/>
    </w:rPr>
  </w:style>
  <w:style w:type="paragraph" w:styleId="Heading4">
    <w:name w:val="heading 4"/>
    <w:basedOn w:val="Normal"/>
    <w:next w:val="Normal"/>
    <w:link w:val="Heading4Char"/>
    <w:autoRedefine/>
    <w:qFormat/>
    <w:rsid w:val="00365374"/>
    <w:pPr>
      <w:keepNext/>
      <w:numPr>
        <w:ilvl w:val="3"/>
        <w:numId w:val="2"/>
      </w:numPr>
      <w:spacing w:line="240" w:lineRule="auto"/>
      <w:outlineLvl w:val="3"/>
    </w:pPr>
    <w:rPr>
      <w:rFonts w:cs="Arial"/>
    </w:rPr>
  </w:style>
  <w:style w:type="paragraph" w:styleId="Heading5">
    <w:name w:val="heading 5"/>
    <w:basedOn w:val="Normal"/>
    <w:next w:val="Normal"/>
    <w:qFormat/>
    <w:pPr>
      <w:keepNext/>
      <w:framePr w:hSpace="180" w:wrap="auto" w:vAnchor="text" w:hAnchor="text" w:y="1"/>
      <w:numPr>
        <w:ilvl w:val="4"/>
        <w:numId w:val="2"/>
      </w:numPr>
      <w:ind w:right="-330"/>
      <w:suppressOverlap/>
      <w:outlineLvl w:val="4"/>
    </w:pPr>
    <w:rPr>
      <w:rFonts w:cs="Arial"/>
      <w:b/>
      <w:sz w:val="24"/>
    </w:rPr>
  </w:style>
  <w:style w:type="paragraph" w:styleId="Heading6">
    <w:name w:val="heading 6"/>
    <w:basedOn w:val="Normal"/>
    <w:next w:val="Normal"/>
    <w:qFormat/>
    <w:pPr>
      <w:keepNext/>
      <w:numPr>
        <w:ilvl w:val="5"/>
        <w:numId w:val="2"/>
      </w:numPr>
      <w:spacing w:line="240" w:lineRule="auto"/>
      <w:jc w:val="center"/>
      <w:outlineLvl w:val="5"/>
    </w:pPr>
    <w:rPr>
      <w:rFonts w:ascii="Helvetica" w:eastAsia="Times New Roman" w:hAnsi="Helvetica"/>
      <w:b/>
      <w:bCs/>
      <w:sz w:val="20"/>
      <w:szCs w:val="24"/>
    </w:rPr>
  </w:style>
  <w:style w:type="paragraph" w:styleId="Heading7">
    <w:name w:val="heading 7"/>
    <w:basedOn w:val="Normal"/>
    <w:next w:val="Normal"/>
    <w:qFormat/>
    <w:pPr>
      <w:keepNext/>
      <w:numPr>
        <w:ilvl w:val="6"/>
        <w:numId w:val="2"/>
      </w:numPr>
      <w:autoSpaceDE w:val="0"/>
      <w:autoSpaceDN w:val="0"/>
      <w:adjustRightInd w:val="0"/>
      <w:spacing w:line="240" w:lineRule="auto"/>
      <w:outlineLvl w:val="6"/>
    </w:pPr>
    <w:rPr>
      <w:rFonts w:ascii="GillSansLight" w:eastAsia="Times New Roman" w:hAnsi="GillSansLight"/>
      <w:b/>
      <w:bCs/>
      <w:sz w:val="24"/>
      <w:szCs w:val="24"/>
      <w:lang w:val="en-US"/>
    </w:rPr>
  </w:style>
  <w:style w:type="paragraph" w:styleId="Heading8">
    <w:name w:val="heading 8"/>
    <w:basedOn w:val="Normal"/>
    <w:next w:val="Normal"/>
    <w:qFormat/>
    <w:rsid w:val="00D76D54"/>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D76D54"/>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pPr>
      <w:spacing w:after="120" w:line="240" w:lineRule="auto"/>
    </w:pPr>
    <w:rPr>
      <w:rFonts w:ascii="Times New Roman" w:eastAsia="Times New Roman" w:hAnsi="Times New Roman"/>
      <w:sz w:val="24"/>
      <w:szCs w:val="24"/>
    </w:rPr>
  </w:style>
  <w:style w:type="paragraph" w:styleId="TOC1">
    <w:name w:val="toc 1"/>
    <w:basedOn w:val="Normal"/>
    <w:next w:val="Normal"/>
    <w:autoRedefine/>
    <w:uiPriority w:val="39"/>
    <w:unhideWhenUsed/>
    <w:rsid w:val="00D76D54"/>
    <w:pPr>
      <w:spacing w:line="240" w:lineRule="auto"/>
    </w:pPr>
    <w:rPr>
      <w:bCs/>
      <w:szCs w:val="20"/>
    </w:rPr>
  </w:style>
  <w:style w:type="character" w:customStyle="1" w:styleId="BodyTextChar">
    <w:name w:val="Body Text Char"/>
    <w:rPr>
      <w:rFonts w:ascii="Times New Roman" w:eastAsia="Times New Roman" w:hAnsi="Times New Roman"/>
      <w:sz w:val="24"/>
      <w:szCs w:val="24"/>
      <w:lang w:eastAsia="en-US"/>
    </w:rPr>
  </w:style>
  <w:style w:type="paragraph" w:customStyle="1" w:styleId="Default">
    <w:name w:val="Default"/>
    <w:pPr>
      <w:widowControl w:val="0"/>
      <w:autoSpaceDE w:val="0"/>
      <w:autoSpaceDN w:val="0"/>
      <w:adjustRightInd w:val="0"/>
    </w:pPr>
    <w:rPr>
      <w:rFonts w:ascii="JBGLD O+ News Gothic BT" w:eastAsia="Times New Roman" w:hAnsi="JBGLD O+ News Gothic BT" w:cs="JBGLD O+ News Gothic BT"/>
      <w:color w:val="000000"/>
      <w:sz w:val="24"/>
      <w:szCs w:val="24"/>
    </w:rPr>
  </w:style>
  <w:style w:type="paragraph" w:customStyle="1" w:styleId="CM69">
    <w:name w:val="CM69"/>
    <w:basedOn w:val="Default"/>
    <w:next w:val="Default"/>
    <w:rPr>
      <w:rFonts w:cs="Times New Roman"/>
      <w:color w:val="auto"/>
    </w:rPr>
  </w:style>
  <w:style w:type="paragraph" w:customStyle="1" w:styleId="CM70">
    <w:name w:val="CM70"/>
    <w:basedOn w:val="Default"/>
    <w:next w:val="Default"/>
    <w:rPr>
      <w:rFonts w:cs="Times New Roman"/>
      <w:color w:val="auto"/>
    </w:rPr>
  </w:style>
  <w:style w:type="paragraph" w:customStyle="1" w:styleId="CM4">
    <w:name w:val="CM4"/>
    <w:basedOn w:val="Default"/>
    <w:next w:val="Default"/>
    <w:pPr>
      <w:spacing w:line="300" w:lineRule="atLeast"/>
    </w:pPr>
    <w:rPr>
      <w:rFonts w:cs="Times New Roman"/>
      <w:color w:val="auto"/>
    </w:rPr>
  </w:style>
  <w:style w:type="character" w:styleId="CommentReference">
    <w:name w:val="annotation reference"/>
    <w:semiHidden/>
    <w:rPr>
      <w:sz w:val="16"/>
      <w:szCs w:val="16"/>
    </w:rPr>
  </w:style>
  <w:style w:type="paragraph" w:customStyle="1" w:styleId="Normal-TimesNewRoman">
    <w:name w:val="Normal - Times New Roman"/>
    <w:basedOn w:val="Default"/>
    <w:next w:val="Default"/>
    <w:pPr>
      <w:widowControl/>
    </w:pPr>
    <w:rPr>
      <w:rFonts w:ascii="Arial" w:eastAsia="Calibri" w:hAnsi="Arial" w:cs="Arial"/>
      <w:color w:val="auto"/>
    </w:rPr>
  </w:style>
  <w:style w:type="paragraph" w:customStyle="1" w:styleId="Noparagraphstyle">
    <w:name w:val="[No paragraph style]"/>
    <w:pPr>
      <w:autoSpaceDE w:val="0"/>
      <w:autoSpaceDN w:val="0"/>
      <w:adjustRightInd w:val="0"/>
      <w:spacing w:line="288" w:lineRule="auto"/>
      <w:textAlignment w:val="center"/>
    </w:pPr>
    <w:rPr>
      <w:rFonts w:ascii="Times" w:eastAsia="SimSun" w:hAnsi="Times" w:cs="Times"/>
      <w:color w:val="000000"/>
      <w:sz w:val="24"/>
      <w:szCs w:val="24"/>
      <w:lang w:eastAsia="zh-CN"/>
    </w:rPr>
  </w:style>
  <w:style w:type="character" w:customStyle="1" w:styleId="Heading1Char">
    <w:name w:val="Heading 1 Char"/>
    <w:rPr>
      <w:rFonts w:eastAsia="Times New Roman" w:cs="Arial"/>
      <w:b/>
      <w:bCs/>
      <w:sz w:val="24"/>
      <w:szCs w:val="24"/>
      <w:lang w:eastAsia="en-US"/>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paragraph" w:styleId="TOC2">
    <w:name w:val="toc 2"/>
    <w:basedOn w:val="Normal"/>
    <w:next w:val="Normal"/>
    <w:autoRedefine/>
    <w:uiPriority w:val="39"/>
    <w:rsid w:val="00C304BB"/>
    <w:pPr>
      <w:tabs>
        <w:tab w:val="left" w:pos="1134"/>
        <w:tab w:val="right" w:leader="dot" w:pos="9016"/>
      </w:tabs>
      <w:spacing w:line="240" w:lineRule="auto"/>
      <w:ind w:left="567"/>
    </w:pPr>
    <w:rPr>
      <w:szCs w:val="20"/>
    </w:rPr>
  </w:style>
  <w:style w:type="paragraph" w:styleId="TOC3">
    <w:name w:val="toc 3"/>
    <w:basedOn w:val="Normal"/>
    <w:next w:val="Normal"/>
    <w:autoRedefine/>
    <w:uiPriority w:val="39"/>
    <w:rsid w:val="00C304BB"/>
    <w:pPr>
      <w:tabs>
        <w:tab w:val="left" w:pos="1701"/>
        <w:tab w:val="right" w:leader="dot" w:pos="9016"/>
      </w:tabs>
      <w:spacing w:line="240" w:lineRule="auto"/>
      <w:ind w:left="1134"/>
    </w:pPr>
    <w:rPr>
      <w:iCs/>
      <w:szCs w:val="20"/>
    </w:rPr>
  </w:style>
  <w:style w:type="paragraph" w:styleId="TOC4">
    <w:name w:val="toc 4"/>
    <w:basedOn w:val="Normal"/>
    <w:next w:val="Normal"/>
    <w:autoRedefine/>
    <w:semiHidden/>
    <w:rsid w:val="00DA1441"/>
    <w:pPr>
      <w:ind w:left="660"/>
    </w:pPr>
    <w:rPr>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character" w:styleId="Hyperlink">
    <w:name w:val="Hyperlink"/>
    <w:uiPriority w:val="99"/>
    <w:rPr>
      <w:color w:val="0000FF"/>
      <w:u w:val="single"/>
    </w:rPr>
  </w:style>
  <w:style w:type="paragraph" w:styleId="CommentText">
    <w:name w:val="annotation text"/>
    <w:basedOn w:val="Normal"/>
    <w:semiHidden/>
    <w:rPr>
      <w:sz w:val="20"/>
      <w:szCs w:val="20"/>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semiHidden/>
    <w:pPr>
      <w:overflowPunct w:val="0"/>
      <w:autoSpaceDE w:val="0"/>
      <w:autoSpaceDN w:val="0"/>
      <w:adjustRightInd w:val="0"/>
      <w:spacing w:line="240" w:lineRule="auto"/>
      <w:textAlignment w:val="baseline"/>
    </w:pPr>
    <w:rPr>
      <w:rFonts w:ascii="Times New Roman" w:eastAsia="Times New Roman" w:hAnsi="Times New Roman"/>
      <w:sz w:val="24"/>
      <w:szCs w:val="24"/>
      <w:lang w:eastAsia="en-AU"/>
    </w:rPr>
  </w:style>
  <w:style w:type="character" w:styleId="FootnoteReference">
    <w:name w:val="footnote reference"/>
    <w:semiHidden/>
    <w:rPr>
      <w:vertAlign w:val="superscript"/>
    </w:rPr>
  </w:style>
  <w:style w:type="paragraph" w:styleId="BodyText3">
    <w:name w:val="Body Text 3"/>
    <w:basedOn w:val="Normal"/>
    <w:pPr>
      <w:jc w:val="both"/>
    </w:pPr>
    <w:rPr>
      <w:rFonts w:cs="Arial"/>
    </w:rPr>
  </w:style>
  <w:style w:type="character" w:styleId="FollowedHyperlink">
    <w:name w:val="FollowedHyperlink"/>
    <w:rPr>
      <w:color w:val="800080"/>
      <w:u w:val="single"/>
    </w:rPr>
  </w:style>
  <w:style w:type="paragraph" w:styleId="NoSpacing">
    <w:name w:val="No Spacing"/>
    <w:qFormat/>
    <w:pPr>
      <w:ind w:left="720" w:right="142"/>
    </w:pPr>
    <w:rPr>
      <w:rFonts w:ascii="Calibri" w:eastAsia="Times New Roman" w:hAnsi="Calibri"/>
      <w:sz w:val="22"/>
      <w:szCs w:val="22"/>
      <w:lang w:val="en-US" w:eastAsia="en-US"/>
    </w:rPr>
  </w:style>
  <w:style w:type="paragraph" w:customStyle="1" w:styleId="DefaultText">
    <w:name w:val="Default Text"/>
    <w:basedOn w:val="Normal"/>
    <w:pPr>
      <w:overflowPunct w:val="0"/>
      <w:autoSpaceDE w:val="0"/>
      <w:autoSpaceDN w:val="0"/>
      <w:adjustRightInd w:val="0"/>
      <w:spacing w:line="240" w:lineRule="auto"/>
      <w:textAlignment w:val="baseline"/>
    </w:pPr>
    <w:rPr>
      <w:rFonts w:ascii="Times New Roman" w:eastAsia="Times New Roman" w:hAnsi="Times New Roman"/>
      <w:sz w:val="24"/>
      <w:szCs w:val="20"/>
    </w:rPr>
  </w:style>
  <w:style w:type="paragraph" w:styleId="BodyTextIndent2">
    <w:name w:val="Body Text Indent 2"/>
    <w:basedOn w:val="Normal"/>
    <w:pPr>
      <w:spacing w:line="240" w:lineRule="auto"/>
      <w:ind w:left="239" w:hanging="239"/>
    </w:pPr>
    <w:rPr>
      <w:rFonts w:eastAsia="Times New Roman"/>
      <w:sz w:val="18"/>
      <w:szCs w:val="24"/>
    </w:rPr>
  </w:style>
  <w:style w:type="paragraph" w:styleId="Title">
    <w:name w:val="Title"/>
    <w:basedOn w:val="Normal"/>
    <w:qFormat/>
    <w:pPr>
      <w:spacing w:line="240" w:lineRule="auto"/>
      <w:jc w:val="center"/>
    </w:pPr>
    <w:rPr>
      <w:rFonts w:eastAsia="Times New Roman" w:cs="Arial"/>
      <w:sz w:val="28"/>
      <w:szCs w:val="28"/>
    </w:rPr>
  </w:style>
  <w:style w:type="paragraph" w:styleId="BodyTextIndent">
    <w:name w:val="Body Text Indent"/>
    <w:basedOn w:val="Normal"/>
    <w:pPr>
      <w:spacing w:line="240" w:lineRule="auto"/>
    </w:pPr>
    <w:rPr>
      <w:rFonts w:eastAsia="Times New Roman" w:cs="Arial"/>
      <w:i/>
      <w:iCs/>
    </w:rPr>
  </w:style>
  <w:style w:type="paragraph" w:styleId="BodyText2">
    <w:name w:val="Body Text 2"/>
    <w:basedOn w:val="Normal"/>
    <w:pPr>
      <w:ind w:right="95"/>
    </w:pPr>
    <w:rPr>
      <w:rFonts w:cs="Arial"/>
      <w:b/>
      <w:bCs/>
      <w:sz w:val="24"/>
    </w:rPr>
  </w:style>
  <w:style w:type="character" w:styleId="Emphasis">
    <w:name w:val="Emphasis"/>
    <w:qFormat/>
    <w:rPr>
      <w:i/>
      <w:iCs/>
    </w:rPr>
  </w:style>
  <w:style w:type="character" w:styleId="Strong">
    <w:name w:val="Strong"/>
    <w:qFormat/>
    <w:rPr>
      <w:b/>
      <w:bCs/>
    </w:rPr>
  </w:style>
  <w:style w:type="paragraph" w:styleId="BalloonText">
    <w:name w:val="Balloon Text"/>
    <w:basedOn w:val="Normal"/>
    <w:semiHidden/>
    <w:rsid w:val="00934BA9"/>
    <w:rPr>
      <w:rFonts w:ascii="Tahoma" w:hAnsi="Tahoma" w:cs="Tahoma"/>
      <w:sz w:val="16"/>
      <w:szCs w:val="16"/>
    </w:rPr>
  </w:style>
  <w:style w:type="table" w:styleId="TableGrid">
    <w:name w:val="Table Grid"/>
    <w:basedOn w:val="TableNormal"/>
    <w:rsid w:val="007B3242"/>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LinespacingMultiple12li">
    <w:name w:val="Style List Paragraph + 12 pt Line spacing:  Multiple 1.2 li"/>
    <w:basedOn w:val="ListParagraph"/>
    <w:rsid w:val="004475BE"/>
    <w:pPr>
      <w:spacing w:line="288" w:lineRule="auto"/>
    </w:pPr>
    <w:rPr>
      <w:rFonts w:eastAsia="Times New Roman"/>
      <w:szCs w:val="20"/>
    </w:rPr>
  </w:style>
  <w:style w:type="paragraph" w:styleId="CommentSubject">
    <w:name w:val="annotation subject"/>
    <w:basedOn w:val="CommentText"/>
    <w:next w:val="CommentText"/>
    <w:semiHidden/>
    <w:rsid w:val="004447E4"/>
    <w:rPr>
      <w:b/>
      <w:bCs/>
    </w:rPr>
  </w:style>
  <w:style w:type="character" w:customStyle="1" w:styleId="Style12pt">
    <w:name w:val="Style 12 pt"/>
    <w:rsid w:val="00B47A96"/>
    <w:rPr>
      <w:sz w:val="22"/>
    </w:rPr>
  </w:style>
  <w:style w:type="character" w:customStyle="1" w:styleId="Heading3Char">
    <w:name w:val="Heading 3 Char"/>
    <w:link w:val="Heading3"/>
    <w:rsid w:val="00181829"/>
    <w:rPr>
      <w:rFonts w:cs="Arial"/>
      <w:b/>
      <w:bCs/>
      <w:sz w:val="22"/>
      <w:szCs w:val="22"/>
    </w:rPr>
  </w:style>
  <w:style w:type="character" w:customStyle="1" w:styleId="Heading4Char">
    <w:name w:val="Heading 4 Char"/>
    <w:link w:val="Heading4"/>
    <w:rsid w:val="00365374"/>
    <w:rPr>
      <w:rFonts w:ascii="Arial" w:eastAsia="Calibri" w:hAnsi="Arial" w:cs="Arial"/>
      <w:sz w:val="22"/>
      <w:szCs w:val="22"/>
      <w:lang w:val="en-AU" w:eastAsia="en-US" w:bidi="ar-SA"/>
    </w:rPr>
  </w:style>
  <w:style w:type="paragraph" w:customStyle="1" w:styleId="Style12ptJustified">
    <w:name w:val="Style 12 pt Justified"/>
    <w:basedOn w:val="Normal"/>
    <w:rsid w:val="00F10B28"/>
    <w:pPr>
      <w:jc w:val="both"/>
    </w:pPr>
    <w:rPr>
      <w:rFonts w:eastAsia="Times New Roman"/>
      <w:szCs w:val="20"/>
    </w:rPr>
  </w:style>
  <w:style w:type="character" w:styleId="PageNumber">
    <w:name w:val="page number"/>
    <w:basedOn w:val="DefaultParagraphFont"/>
    <w:rsid w:val="00CB4803"/>
  </w:style>
  <w:style w:type="paragraph" w:styleId="DocumentMap">
    <w:name w:val="Document Map"/>
    <w:basedOn w:val="Normal"/>
    <w:semiHidden/>
    <w:rsid w:val="00CB480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12" w:lineRule="auto"/>
    </w:pPr>
    <w:rPr>
      <w:sz w:val="22"/>
      <w:szCs w:val="22"/>
      <w:lang w:eastAsia="en-US"/>
    </w:rPr>
  </w:style>
  <w:style w:type="paragraph" w:styleId="Heading1">
    <w:name w:val="heading 1"/>
    <w:basedOn w:val="Normal"/>
    <w:next w:val="Normal"/>
    <w:autoRedefine/>
    <w:qFormat/>
    <w:rsid w:val="00F81859"/>
    <w:pPr>
      <w:keepNext/>
      <w:numPr>
        <w:numId w:val="2"/>
      </w:numPr>
      <w:spacing w:line="240" w:lineRule="auto"/>
      <w:outlineLvl w:val="0"/>
    </w:pPr>
    <w:rPr>
      <w:rFonts w:ascii="Arial Bold" w:eastAsia="Times New Roman" w:hAnsi="Arial Bold" w:cs="Arial"/>
    </w:rPr>
  </w:style>
  <w:style w:type="paragraph" w:styleId="Heading2">
    <w:name w:val="heading 2"/>
    <w:basedOn w:val="Normal"/>
    <w:next w:val="Normal"/>
    <w:autoRedefine/>
    <w:qFormat/>
    <w:rsid w:val="00221DB3"/>
    <w:pPr>
      <w:keepNext/>
      <w:numPr>
        <w:ilvl w:val="1"/>
        <w:numId w:val="2"/>
      </w:numPr>
      <w:autoSpaceDE w:val="0"/>
      <w:autoSpaceDN w:val="0"/>
      <w:adjustRightInd w:val="0"/>
      <w:spacing w:line="240" w:lineRule="auto"/>
      <w:outlineLvl w:val="1"/>
    </w:pPr>
    <w:rPr>
      <w:rFonts w:cs="Arial"/>
      <w:b/>
      <w:lang w:eastAsia="en-AU"/>
    </w:rPr>
  </w:style>
  <w:style w:type="paragraph" w:styleId="Heading3">
    <w:name w:val="heading 3"/>
    <w:basedOn w:val="Normal"/>
    <w:next w:val="Normal"/>
    <w:link w:val="Heading3Char"/>
    <w:autoRedefine/>
    <w:qFormat/>
    <w:rsid w:val="00181829"/>
    <w:pPr>
      <w:keepNext/>
      <w:numPr>
        <w:ilvl w:val="2"/>
        <w:numId w:val="2"/>
      </w:numPr>
      <w:autoSpaceDE w:val="0"/>
      <w:autoSpaceDN w:val="0"/>
      <w:adjustRightInd w:val="0"/>
      <w:spacing w:line="240" w:lineRule="auto"/>
      <w:outlineLvl w:val="2"/>
    </w:pPr>
    <w:rPr>
      <w:rFonts w:cs="Arial"/>
      <w:b/>
      <w:bCs/>
      <w:lang w:eastAsia="en-AU"/>
    </w:rPr>
  </w:style>
  <w:style w:type="paragraph" w:styleId="Heading4">
    <w:name w:val="heading 4"/>
    <w:basedOn w:val="Normal"/>
    <w:next w:val="Normal"/>
    <w:link w:val="Heading4Char"/>
    <w:autoRedefine/>
    <w:qFormat/>
    <w:rsid w:val="00365374"/>
    <w:pPr>
      <w:keepNext/>
      <w:numPr>
        <w:ilvl w:val="3"/>
        <w:numId w:val="2"/>
      </w:numPr>
      <w:spacing w:line="240" w:lineRule="auto"/>
      <w:outlineLvl w:val="3"/>
    </w:pPr>
    <w:rPr>
      <w:rFonts w:cs="Arial"/>
    </w:rPr>
  </w:style>
  <w:style w:type="paragraph" w:styleId="Heading5">
    <w:name w:val="heading 5"/>
    <w:basedOn w:val="Normal"/>
    <w:next w:val="Normal"/>
    <w:qFormat/>
    <w:pPr>
      <w:keepNext/>
      <w:framePr w:hSpace="180" w:wrap="auto" w:vAnchor="text" w:hAnchor="text" w:y="1"/>
      <w:numPr>
        <w:ilvl w:val="4"/>
        <w:numId w:val="2"/>
      </w:numPr>
      <w:ind w:right="-330"/>
      <w:suppressOverlap/>
      <w:outlineLvl w:val="4"/>
    </w:pPr>
    <w:rPr>
      <w:rFonts w:cs="Arial"/>
      <w:b/>
      <w:sz w:val="24"/>
    </w:rPr>
  </w:style>
  <w:style w:type="paragraph" w:styleId="Heading6">
    <w:name w:val="heading 6"/>
    <w:basedOn w:val="Normal"/>
    <w:next w:val="Normal"/>
    <w:qFormat/>
    <w:pPr>
      <w:keepNext/>
      <w:numPr>
        <w:ilvl w:val="5"/>
        <w:numId w:val="2"/>
      </w:numPr>
      <w:spacing w:line="240" w:lineRule="auto"/>
      <w:jc w:val="center"/>
      <w:outlineLvl w:val="5"/>
    </w:pPr>
    <w:rPr>
      <w:rFonts w:ascii="Helvetica" w:eastAsia="Times New Roman" w:hAnsi="Helvetica"/>
      <w:b/>
      <w:bCs/>
      <w:sz w:val="20"/>
      <w:szCs w:val="24"/>
    </w:rPr>
  </w:style>
  <w:style w:type="paragraph" w:styleId="Heading7">
    <w:name w:val="heading 7"/>
    <w:basedOn w:val="Normal"/>
    <w:next w:val="Normal"/>
    <w:qFormat/>
    <w:pPr>
      <w:keepNext/>
      <w:numPr>
        <w:ilvl w:val="6"/>
        <w:numId w:val="2"/>
      </w:numPr>
      <w:autoSpaceDE w:val="0"/>
      <w:autoSpaceDN w:val="0"/>
      <w:adjustRightInd w:val="0"/>
      <w:spacing w:line="240" w:lineRule="auto"/>
      <w:outlineLvl w:val="6"/>
    </w:pPr>
    <w:rPr>
      <w:rFonts w:ascii="GillSansLight" w:eastAsia="Times New Roman" w:hAnsi="GillSansLight"/>
      <w:b/>
      <w:bCs/>
      <w:sz w:val="24"/>
      <w:szCs w:val="24"/>
      <w:lang w:val="en-US"/>
    </w:rPr>
  </w:style>
  <w:style w:type="paragraph" w:styleId="Heading8">
    <w:name w:val="heading 8"/>
    <w:basedOn w:val="Normal"/>
    <w:next w:val="Normal"/>
    <w:qFormat/>
    <w:rsid w:val="00D76D54"/>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D76D54"/>
    <w:pPr>
      <w:numPr>
        <w:ilvl w:val="8"/>
        <w:numId w:val="2"/>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odyText">
    <w:name w:val="Body Text"/>
    <w:basedOn w:val="Normal"/>
    <w:pPr>
      <w:spacing w:after="120" w:line="240" w:lineRule="auto"/>
    </w:pPr>
    <w:rPr>
      <w:rFonts w:ascii="Times New Roman" w:eastAsia="Times New Roman" w:hAnsi="Times New Roman"/>
      <w:sz w:val="24"/>
      <w:szCs w:val="24"/>
    </w:rPr>
  </w:style>
  <w:style w:type="paragraph" w:styleId="TOC1">
    <w:name w:val="toc 1"/>
    <w:basedOn w:val="Normal"/>
    <w:next w:val="Normal"/>
    <w:autoRedefine/>
    <w:uiPriority w:val="39"/>
    <w:unhideWhenUsed/>
    <w:rsid w:val="00D76D54"/>
    <w:pPr>
      <w:spacing w:line="240" w:lineRule="auto"/>
    </w:pPr>
    <w:rPr>
      <w:bCs/>
      <w:szCs w:val="20"/>
    </w:rPr>
  </w:style>
  <w:style w:type="character" w:customStyle="1" w:styleId="BodyTextChar">
    <w:name w:val="Body Text Char"/>
    <w:rPr>
      <w:rFonts w:ascii="Times New Roman" w:eastAsia="Times New Roman" w:hAnsi="Times New Roman"/>
      <w:sz w:val="24"/>
      <w:szCs w:val="24"/>
      <w:lang w:eastAsia="en-US"/>
    </w:rPr>
  </w:style>
  <w:style w:type="paragraph" w:customStyle="1" w:styleId="Default">
    <w:name w:val="Default"/>
    <w:pPr>
      <w:widowControl w:val="0"/>
      <w:autoSpaceDE w:val="0"/>
      <w:autoSpaceDN w:val="0"/>
      <w:adjustRightInd w:val="0"/>
    </w:pPr>
    <w:rPr>
      <w:rFonts w:ascii="JBGLD O+ News Gothic BT" w:eastAsia="Times New Roman" w:hAnsi="JBGLD O+ News Gothic BT" w:cs="JBGLD O+ News Gothic BT"/>
      <w:color w:val="000000"/>
      <w:sz w:val="24"/>
      <w:szCs w:val="24"/>
    </w:rPr>
  </w:style>
  <w:style w:type="paragraph" w:customStyle="1" w:styleId="CM69">
    <w:name w:val="CM69"/>
    <w:basedOn w:val="Default"/>
    <w:next w:val="Default"/>
    <w:rPr>
      <w:rFonts w:cs="Times New Roman"/>
      <w:color w:val="auto"/>
    </w:rPr>
  </w:style>
  <w:style w:type="paragraph" w:customStyle="1" w:styleId="CM70">
    <w:name w:val="CM70"/>
    <w:basedOn w:val="Default"/>
    <w:next w:val="Default"/>
    <w:rPr>
      <w:rFonts w:cs="Times New Roman"/>
      <w:color w:val="auto"/>
    </w:rPr>
  </w:style>
  <w:style w:type="paragraph" w:customStyle="1" w:styleId="CM4">
    <w:name w:val="CM4"/>
    <w:basedOn w:val="Default"/>
    <w:next w:val="Default"/>
    <w:pPr>
      <w:spacing w:line="300" w:lineRule="atLeast"/>
    </w:pPr>
    <w:rPr>
      <w:rFonts w:cs="Times New Roman"/>
      <w:color w:val="auto"/>
    </w:rPr>
  </w:style>
  <w:style w:type="character" w:styleId="CommentReference">
    <w:name w:val="annotation reference"/>
    <w:semiHidden/>
    <w:rPr>
      <w:sz w:val="16"/>
      <w:szCs w:val="16"/>
    </w:rPr>
  </w:style>
  <w:style w:type="paragraph" w:customStyle="1" w:styleId="Normal-TimesNewRoman">
    <w:name w:val="Normal - Times New Roman"/>
    <w:basedOn w:val="Default"/>
    <w:next w:val="Default"/>
    <w:pPr>
      <w:widowControl/>
    </w:pPr>
    <w:rPr>
      <w:rFonts w:ascii="Arial" w:eastAsia="Calibri" w:hAnsi="Arial" w:cs="Arial"/>
      <w:color w:val="auto"/>
    </w:rPr>
  </w:style>
  <w:style w:type="paragraph" w:customStyle="1" w:styleId="Noparagraphstyle">
    <w:name w:val="[No paragraph style]"/>
    <w:pPr>
      <w:autoSpaceDE w:val="0"/>
      <w:autoSpaceDN w:val="0"/>
      <w:adjustRightInd w:val="0"/>
      <w:spacing w:line="288" w:lineRule="auto"/>
      <w:textAlignment w:val="center"/>
    </w:pPr>
    <w:rPr>
      <w:rFonts w:ascii="Times" w:eastAsia="SimSun" w:hAnsi="Times" w:cs="Times"/>
      <w:color w:val="000000"/>
      <w:sz w:val="24"/>
      <w:szCs w:val="24"/>
      <w:lang w:eastAsia="zh-CN"/>
    </w:rPr>
  </w:style>
  <w:style w:type="character" w:customStyle="1" w:styleId="Heading1Char">
    <w:name w:val="Heading 1 Char"/>
    <w:rPr>
      <w:rFonts w:eastAsia="Times New Roman" w:cs="Arial"/>
      <w:b/>
      <w:bCs/>
      <w:sz w:val="24"/>
      <w:szCs w:val="24"/>
      <w:lang w:eastAsia="en-US"/>
    </w:rPr>
  </w:style>
  <w:style w:type="paragraph" w:styleId="Header">
    <w:name w:val="header"/>
    <w:basedOn w:val="Normal"/>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2"/>
      <w:lang w:eastAsia="en-US"/>
    </w:rPr>
  </w:style>
  <w:style w:type="paragraph" w:styleId="TOC2">
    <w:name w:val="toc 2"/>
    <w:basedOn w:val="Normal"/>
    <w:next w:val="Normal"/>
    <w:autoRedefine/>
    <w:uiPriority w:val="39"/>
    <w:rsid w:val="00C304BB"/>
    <w:pPr>
      <w:tabs>
        <w:tab w:val="left" w:pos="1134"/>
        <w:tab w:val="right" w:leader="dot" w:pos="9016"/>
      </w:tabs>
      <w:spacing w:line="240" w:lineRule="auto"/>
      <w:ind w:left="567"/>
    </w:pPr>
    <w:rPr>
      <w:szCs w:val="20"/>
    </w:rPr>
  </w:style>
  <w:style w:type="paragraph" w:styleId="TOC3">
    <w:name w:val="toc 3"/>
    <w:basedOn w:val="Normal"/>
    <w:next w:val="Normal"/>
    <w:autoRedefine/>
    <w:uiPriority w:val="39"/>
    <w:rsid w:val="00C304BB"/>
    <w:pPr>
      <w:tabs>
        <w:tab w:val="left" w:pos="1701"/>
        <w:tab w:val="right" w:leader="dot" w:pos="9016"/>
      </w:tabs>
      <w:spacing w:line="240" w:lineRule="auto"/>
      <w:ind w:left="1134"/>
    </w:pPr>
    <w:rPr>
      <w:iCs/>
      <w:szCs w:val="20"/>
    </w:rPr>
  </w:style>
  <w:style w:type="paragraph" w:styleId="TOC4">
    <w:name w:val="toc 4"/>
    <w:basedOn w:val="Normal"/>
    <w:next w:val="Normal"/>
    <w:autoRedefine/>
    <w:semiHidden/>
    <w:rsid w:val="00DA1441"/>
    <w:pPr>
      <w:ind w:left="660"/>
    </w:pPr>
    <w:rPr>
      <w:sz w:val="18"/>
      <w:szCs w:val="18"/>
    </w:rPr>
  </w:style>
  <w:style w:type="paragraph" w:styleId="TOC5">
    <w:name w:val="toc 5"/>
    <w:basedOn w:val="Normal"/>
    <w:next w:val="Normal"/>
    <w:autoRedefine/>
    <w:semiHidden/>
    <w:pPr>
      <w:ind w:left="880"/>
    </w:pPr>
    <w:rPr>
      <w:rFonts w:ascii="Times New Roman" w:hAnsi="Times New Roman"/>
      <w:sz w:val="18"/>
      <w:szCs w:val="18"/>
    </w:rPr>
  </w:style>
  <w:style w:type="paragraph" w:styleId="TOC6">
    <w:name w:val="toc 6"/>
    <w:basedOn w:val="Normal"/>
    <w:next w:val="Normal"/>
    <w:autoRedefine/>
    <w:semiHidden/>
    <w:pPr>
      <w:ind w:left="1100"/>
    </w:pPr>
    <w:rPr>
      <w:rFonts w:ascii="Times New Roman" w:hAnsi="Times New Roman"/>
      <w:sz w:val="18"/>
      <w:szCs w:val="18"/>
    </w:rPr>
  </w:style>
  <w:style w:type="paragraph" w:styleId="TOC7">
    <w:name w:val="toc 7"/>
    <w:basedOn w:val="Normal"/>
    <w:next w:val="Normal"/>
    <w:autoRedefine/>
    <w:semiHidden/>
    <w:pPr>
      <w:ind w:left="1320"/>
    </w:pPr>
    <w:rPr>
      <w:rFonts w:ascii="Times New Roman" w:hAnsi="Times New Roman"/>
      <w:sz w:val="18"/>
      <w:szCs w:val="18"/>
    </w:rPr>
  </w:style>
  <w:style w:type="paragraph" w:styleId="TOC8">
    <w:name w:val="toc 8"/>
    <w:basedOn w:val="Normal"/>
    <w:next w:val="Normal"/>
    <w:autoRedefine/>
    <w:semiHidden/>
    <w:pPr>
      <w:ind w:left="1540"/>
    </w:pPr>
    <w:rPr>
      <w:rFonts w:ascii="Times New Roman" w:hAnsi="Times New Roman"/>
      <w:sz w:val="18"/>
      <w:szCs w:val="18"/>
    </w:rPr>
  </w:style>
  <w:style w:type="paragraph" w:styleId="TOC9">
    <w:name w:val="toc 9"/>
    <w:basedOn w:val="Normal"/>
    <w:next w:val="Normal"/>
    <w:autoRedefine/>
    <w:semiHidden/>
    <w:pPr>
      <w:ind w:left="1760"/>
    </w:pPr>
    <w:rPr>
      <w:rFonts w:ascii="Times New Roman" w:hAnsi="Times New Roman"/>
      <w:sz w:val="18"/>
      <w:szCs w:val="18"/>
    </w:rPr>
  </w:style>
  <w:style w:type="character" w:styleId="Hyperlink">
    <w:name w:val="Hyperlink"/>
    <w:uiPriority w:val="99"/>
    <w:rPr>
      <w:color w:val="0000FF"/>
      <w:u w:val="single"/>
    </w:rPr>
  </w:style>
  <w:style w:type="paragraph" w:styleId="CommentText">
    <w:name w:val="annotation text"/>
    <w:basedOn w:val="Normal"/>
    <w:semiHidden/>
    <w:rPr>
      <w:sz w:val="20"/>
      <w:szCs w:val="20"/>
    </w:rPr>
  </w:style>
  <w:style w:type="paragraph" w:styleId="NormalWeb">
    <w:name w:val="Normal (Web)"/>
    <w:basedOn w:val="Normal"/>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semiHidden/>
    <w:pPr>
      <w:overflowPunct w:val="0"/>
      <w:autoSpaceDE w:val="0"/>
      <w:autoSpaceDN w:val="0"/>
      <w:adjustRightInd w:val="0"/>
      <w:spacing w:line="240" w:lineRule="auto"/>
      <w:textAlignment w:val="baseline"/>
    </w:pPr>
    <w:rPr>
      <w:rFonts w:ascii="Times New Roman" w:eastAsia="Times New Roman" w:hAnsi="Times New Roman"/>
      <w:sz w:val="24"/>
      <w:szCs w:val="24"/>
      <w:lang w:eastAsia="en-AU"/>
    </w:rPr>
  </w:style>
  <w:style w:type="character" w:styleId="FootnoteReference">
    <w:name w:val="footnote reference"/>
    <w:semiHidden/>
    <w:rPr>
      <w:vertAlign w:val="superscript"/>
    </w:rPr>
  </w:style>
  <w:style w:type="paragraph" w:styleId="BodyText3">
    <w:name w:val="Body Text 3"/>
    <w:basedOn w:val="Normal"/>
    <w:pPr>
      <w:jc w:val="both"/>
    </w:pPr>
    <w:rPr>
      <w:rFonts w:cs="Arial"/>
    </w:rPr>
  </w:style>
  <w:style w:type="character" w:styleId="FollowedHyperlink">
    <w:name w:val="FollowedHyperlink"/>
    <w:rPr>
      <w:color w:val="800080"/>
      <w:u w:val="single"/>
    </w:rPr>
  </w:style>
  <w:style w:type="paragraph" w:styleId="NoSpacing">
    <w:name w:val="No Spacing"/>
    <w:qFormat/>
    <w:pPr>
      <w:ind w:left="720" w:right="142"/>
    </w:pPr>
    <w:rPr>
      <w:rFonts w:ascii="Calibri" w:eastAsia="Times New Roman" w:hAnsi="Calibri"/>
      <w:sz w:val="22"/>
      <w:szCs w:val="22"/>
      <w:lang w:val="en-US" w:eastAsia="en-US"/>
    </w:rPr>
  </w:style>
  <w:style w:type="paragraph" w:customStyle="1" w:styleId="DefaultText">
    <w:name w:val="Default Text"/>
    <w:basedOn w:val="Normal"/>
    <w:pPr>
      <w:overflowPunct w:val="0"/>
      <w:autoSpaceDE w:val="0"/>
      <w:autoSpaceDN w:val="0"/>
      <w:adjustRightInd w:val="0"/>
      <w:spacing w:line="240" w:lineRule="auto"/>
      <w:textAlignment w:val="baseline"/>
    </w:pPr>
    <w:rPr>
      <w:rFonts w:ascii="Times New Roman" w:eastAsia="Times New Roman" w:hAnsi="Times New Roman"/>
      <w:sz w:val="24"/>
      <w:szCs w:val="20"/>
    </w:rPr>
  </w:style>
  <w:style w:type="paragraph" w:styleId="BodyTextIndent2">
    <w:name w:val="Body Text Indent 2"/>
    <w:basedOn w:val="Normal"/>
    <w:pPr>
      <w:spacing w:line="240" w:lineRule="auto"/>
      <w:ind w:left="239" w:hanging="239"/>
    </w:pPr>
    <w:rPr>
      <w:rFonts w:eastAsia="Times New Roman"/>
      <w:sz w:val="18"/>
      <w:szCs w:val="24"/>
    </w:rPr>
  </w:style>
  <w:style w:type="paragraph" w:styleId="Title">
    <w:name w:val="Title"/>
    <w:basedOn w:val="Normal"/>
    <w:qFormat/>
    <w:pPr>
      <w:spacing w:line="240" w:lineRule="auto"/>
      <w:jc w:val="center"/>
    </w:pPr>
    <w:rPr>
      <w:rFonts w:eastAsia="Times New Roman" w:cs="Arial"/>
      <w:sz w:val="28"/>
      <w:szCs w:val="28"/>
    </w:rPr>
  </w:style>
  <w:style w:type="paragraph" w:styleId="BodyTextIndent">
    <w:name w:val="Body Text Indent"/>
    <w:basedOn w:val="Normal"/>
    <w:pPr>
      <w:spacing w:line="240" w:lineRule="auto"/>
    </w:pPr>
    <w:rPr>
      <w:rFonts w:eastAsia="Times New Roman" w:cs="Arial"/>
      <w:i/>
      <w:iCs/>
    </w:rPr>
  </w:style>
  <w:style w:type="paragraph" w:styleId="BodyText2">
    <w:name w:val="Body Text 2"/>
    <w:basedOn w:val="Normal"/>
    <w:pPr>
      <w:ind w:right="95"/>
    </w:pPr>
    <w:rPr>
      <w:rFonts w:cs="Arial"/>
      <w:b/>
      <w:bCs/>
      <w:sz w:val="24"/>
    </w:rPr>
  </w:style>
  <w:style w:type="character" w:styleId="Emphasis">
    <w:name w:val="Emphasis"/>
    <w:qFormat/>
    <w:rPr>
      <w:i/>
      <w:iCs/>
    </w:rPr>
  </w:style>
  <w:style w:type="character" w:styleId="Strong">
    <w:name w:val="Strong"/>
    <w:qFormat/>
    <w:rPr>
      <w:b/>
      <w:bCs/>
    </w:rPr>
  </w:style>
  <w:style w:type="paragraph" w:styleId="BalloonText">
    <w:name w:val="Balloon Text"/>
    <w:basedOn w:val="Normal"/>
    <w:semiHidden/>
    <w:rsid w:val="00934BA9"/>
    <w:rPr>
      <w:rFonts w:ascii="Tahoma" w:hAnsi="Tahoma" w:cs="Tahoma"/>
      <w:sz w:val="16"/>
      <w:szCs w:val="16"/>
    </w:rPr>
  </w:style>
  <w:style w:type="table" w:styleId="TableGrid">
    <w:name w:val="Table Grid"/>
    <w:basedOn w:val="TableNormal"/>
    <w:rsid w:val="007B3242"/>
    <w:pPr>
      <w:spacing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Paragraph12ptLinespacingMultiple12li">
    <w:name w:val="Style List Paragraph + 12 pt Line spacing:  Multiple 1.2 li"/>
    <w:basedOn w:val="ListParagraph"/>
    <w:rsid w:val="004475BE"/>
    <w:pPr>
      <w:spacing w:line="288" w:lineRule="auto"/>
    </w:pPr>
    <w:rPr>
      <w:rFonts w:eastAsia="Times New Roman"/>
      <w:szCs w:val="20"/>
    </w:rPr>
  </w:style>
  <w:style w:type="paragraph" w:styleId="CommentSubject">
    <w:name w:val="annotation subject"/>
    <w:basedOn w:val="CommentText"/>
    <w:next w:val="CommentText"/>
    <w:semiHidden/>
    <w:rsid w:val="004447E4"/>
    <w:rPr>
      <w:b/>
      <w:bCs/>
    </w:rPr>
  </w:style>
  <w:style w:type="character" w:customStyle="1" w:styleId="Style12pt">
    <w:name w:val="Style 12 pt"/>
    <w:rsid w:val="00B47A96"/>
    <w:rPr>
      <w:sz w:val="22"/>
    </w:rPr>
  </w:style>
  <w:style w:type="character" w:customStyle="1" w:styleId="Heading3Char">
    <w:name w:val="Heading 3 Char"/>
    <w:link w:val="Heading3"/>
    <w:rsid w:val="00181829"/>
    <w:rPr>
      <w:rFonts w:cs="Arial"/>
      <w:b/>
      <w:bCs/>
      <w:sz w:val="22"/>
      <w:szCs w:val="22"/>
    </w:rPr>
  </w:style>
  <w:style w:type="character" w:customStyle="1" w:styleId="Heading4Char">
    <w:name w:val="Heading 4 Char"/>
    <w:link w:val="Heading4"/>
    <w:rsid w:val="00365374"/>
    <w:rPr>
      <w:rFonts w:ascii="Arial" w:eastAsia="Calibri" w:hAnsi="Arial" w:cs="Arial"/>
      <w:sz w:val="22"/>
      <w:szCs w:val="22"/>
      <w:lang w:val="en-AU" w:eastAsia="en-US" w:bidi="ar-SA"/>
    </w:rPr>
  </w:style>
  <w:style w:type="paragraph" w:customStyle="1" w:styleId="Style12ptJustified">
    <w:name w:val="Style 12 pt Justified"/>
    <w:basedOn w:val="Normal"/>
    <w:rsid w:val="00F10B28"/>
    <w:pPr>
      <w:jc w:val="both"/>
    </w:pPr>
    <w:rPr>
      <w:rFonts w:eastAsia="Times New Roman"/>
      <w:szCs w:val="20"/>
    </w:rPr>
  </w:style>
  <w:style w:type="character" w:styleId="PageNumber">
    <w:name w:val="page number"/>
    <w:basedOn w:val="DefaultParagraphFont"/>
    <w:rsid w:val="00CB4803"/>
  </w:style>
  <w:style w:type="paragraph" w:styleId="DocumentMap">
    <w:name w:val="Document Map"/>
    <w:basedOn w:val="Normal"/>
    <w:semiHidden/>
    <w:rsid w:val="00CB480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04379">
      <w:bodyDiv w:val="1"/>
      <w:marLeft w:val="0"/>
      <w:marRight w:val="0"/>
      <w:marTop w:val="0"/>
      <w:marBottom w:val="0"/>
      <w:divBdr>
        <w:top w:val="none" w:sz="0" w:space="0" w:color="auto"/>
        <w:left w:val="none" w:sz="0" w:space="0" w:color="auto"/>
        <w:bottom w:val="none" w:sz="0" w:space="0" w:color="auto"/>
        <w:right w:val="none" w:sz="0" w:space="0" w:color="auto"/>
      </w:divBdr>
      <w:divsChild>
        <w:div w:id="1688212569">
          <w:marLeft w:val="0"/>
          <w:marRight w:val="0"/>
          <w:marTop w:val="0"/>
          <w:marBottom w:val="0"/>
          <w:divBdr>
            <w:top w:val="none" w:sz="0" w:space="0" w:color="auto"/>
            <w:left w:val="none" w:sz="0" w:space="0" w:color="auto"/>
            <w:bottom w:val="none" w:sz="0" w:space="0" w:color="auto"/>
            <w:right w:val="none" w:sz="0" w:space="0" w:color="auto"/>
          </w:divBdr>
        </w:div>
      </w:divsChild>
    </w:div>
    <w:div w:id="1581476710">
      <w:bodyDiv w:val="1"/>
      <w:marLeft w:val="0"/>
      <w:marRight w:val="0"/>
      <w:marTop w:val="0"/>
      <w:marBottom w:val="0"/>
      <w:divBdr>
        <w:top w:val="none" w:sz="0" w:space="0" w:color="auto"/>
        <w:left w:val="none" w:sz="0" w:space="0" w:color="auto"/>
        <w:bottom w:val="none" w:sz="0" w:space="0" w:color="auto"/>
        <w:right w:val="none" w:sz="0" w:space="0" w:color="auto"/>
      </w:divBdr>
    </w:div>
    <w:div w:id="1858887120">
      <w:bodyDiv w:val="1"/>
      <w:marLeft w:val="0"/>
      <w:marRight w:val="0"/>
      <w:marTop w:val="0"/>
      <w:marBottom w:val="0"/>
      <w:divBdr>
        <w:top w:val="none" w:sz="0" w:space="0" w:color="auto"/>
        <w:left w:val="none" w:sz="0" w:space="0" w:color="auto"/>
        <w:bottom w:val="none" w:sz="0" w:space="0" w:color="auto"/>
        <w:right w:val="none" w:sz="0" w:space="0" w:color="auto"/>
      </w:divBdr>
    </w:div>
    <w:div w:id="2015913014">
      <w:bodyDiv w:val="1"/>
      <w:marLeft w:val="0"/>
      <w:marRight w:val="0"/>
      <w:marTop w:val="0"/>
      <w:marBottom w:val="0"/>
      <w:divBdr>
        <w:top w:val="none" w:sz="0" w:space="0" w:color="auto"/>
        <w:left w:val="none" w:sz="0" w:space="0" w:color="auto"/>
        <w:bottom w:val="none" w:sz="0" w:space="0" w:color="auto"/>
        <w:right w:val="none" w:sz="0" w:space="0" w:color="auto"/>
      </w:divBdr>
      <w:divsChild>
        <w:div w:id="325741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270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5AD59B-316B-445C-92D7-09946CBD8424}"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AU"/>
        </a:p>
      </dgm:t>
    </dgm:pt>
    <dgm:pt modelId="{755E0167-4264-4D17-86B4-DA63FB21DD14}">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Transport for NSW medical</a:t>
          </a:r>
        </a:p>
      </dgm:t>
    </dgm:pt>
    <dgm:pt modelId="{74552D33-2870-4CCB-AEFE-0962A917E857}" type="parTrans" cxnId="{6C9E800D-6746-4CAE-9706-AFD95BA900D4}">
      <dgm:prSet/>
      <dgm:spPr/>
      <dgm:t>
        <a:bodyPr/>
        <a:lstStyle/>
        <a:p>
          <a:endParaRPr lang="en-AU" sz="1100">
            <a:latin typeface="Arial" panose="020B0604020202020204" pitchFamily="34" charset="0"/>
            <a:cs typeface="Arial" panose="020B0604020202020204" pitchFamily="34" charset="0"/>
          </a:endParaRPr>
        </a:p>
      </dgm:t>
    </dgm:pt>
    <dgm:pt modelId="{86DF9A17-C9C4-47F4-BAD9-F9F43CFE5C7A}" type="sibTrans" cxnId="{6C9E800D-6746-4CAE-9706-AFD95BA900D4}">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DF1AEA7A-FCF3-4B29-A726-E7AD147400DA}">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Drug &amp; Alcohol Testing</a:t>
          </a:r>
        </a:p>
      </dgm:t>
    </dgm:pt>
    <dgm:pt modelId="{EEDC18FE-F1C5-49BA-88BA-91DEFE7F4B92}" type="parTrans" cxnId="{920D09A3-FDDE-4B15-ABB7-AC50443A44E6}">
      <dgm:prSet/>
      <dgm:spPr/>
      <dgm:t>
        <a:bodyPr/>
        <a:lstStyle/>
        <a:p>
          <a:endParaRPr lang="en-AU" sz="1100">
            <a:latin typeface="Arial" panose="020B0604020202020204" pitchFamily="34" charset="0"/>
            <a:cs typeface="Arial" panose="020B0604020202020204" pitchFamily="34" charset="0"/>
          </a:endParaRPr>
        </a:p>
      </dgm:t>
    </dgm:pt>
    <dgm:pt modelId="{2BC4AD3A-86E9-4597-A753-2109C4809E0B}" type="sibTrans" cxnId="{920D09A3-FDDE-4B15-ABB7-AC50443A44E6}">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58995B0B-1422-4D4D-974E-2CE887A0180E}">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Bus Operator questionnaire advises candidates on fatigue demands of role and physical and mental demands of shift work</a:t>
          </a:r>
        </a:p>
      </dgm:t>
    </dgm:pt>
    <dgm:pt modelId="{58EBBBC4-8EAD-4B84-9BF0-C0FD1AB09960}" type="parTrans" cxnId="{DA9C3DD7-BB02-4313-8FF1-D5789547E4F8}">
      <dgm:prSet/>
      <dgm:spPr/>
      <dgm:t>
        <a:bodyPr/>
        <a:lstStyle/>
        <a:p>
          <a:endParaRPr lang="en-AU" sz="1100">
            <a:latin typeface="Arial" panose="020B0604020202020204" pitchFamily="34" charset="0"/>
            <a:cs typeface="Arial" panose="020B0604020202020204" pitchFamily="34" charset="0"/>
          </a:endParaRPr>
        </a:p>
      </dgm:t>
    </dgm:pt>
    <dgm:pt modelId="{9AD264FF-384B-4D65-B8B9-3275E5F3FD80}" type="sibTrans" cxnId="{DA9C3DD7-BB02-4313-8FF1-D5789547E4F8}">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86B178F6-88D0-45FF-8311-4C328F363CE3}">
      <dgm:prSe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Enrolled  into TLI31210 Cert III Driving Operations</a:t>
          </a:r>
        </a:p>
      </dgm:t>
    </dgm:pt>
    <dgm:pt modelId="{C1C4BB7D-0002-4D56-9E7D-B5D7FB07EAF8}" type="parTrans" cxnId="{27AC4782-4939-4F1F-AB6F-FCE78CD3AE66}">
      <dgm:prSet/>
      <dgm:spPr/>
      <dgm:t>
        <a:bodyPr/>
        <a:lstStyle/>
        <a:p>
          <a:endParaRPr lang="en-AU" sz="1100">
            <a:latin typeface="Arial" panose="020B0604020202020204" pitchFamily="34" charset="0"/>
            <a:cs typeface="Arial" panose="020B0604020202020204" pitchFamily="34" charset="0"/>
          </a:endParaRPr>
        </a:p>
      </dgm:t>
    </dgm:pt>
    <dgm:pt modelId="{58EAC87A-20B5-4916-87C4-5BF03C426E7E}" type="sibTrans" cxnId="{27AC4782-4939-4F1F-AB6F-FCE78CD3AE66}">
      <dgm:prSet/>
      <dgm:spPr/>
      <dgm:t>
        <a:bodyPr/>
        <a:lstStyle/>
        <a:p>
          <a:endParaRPr lang="en-AU" sz="1100">
            <a:latin typeface="Arial" panose="020B0604020202020204" pitchFamily="34" charset="0"/>
            <a:cs typeface="Arial" panose="020B0604020202020204" pitchFamily="34" charset="0"/>
          </a:endParaRPr>
        </a:p>
      </dgm:t>
    </dgm:pt>
    <dgm:pt modelId="{B8B908AF-1F4C-44C7-8E07-493C9ECD9667}" type="pres">
      <dgm:prSet presAssocID="{155AD59B-316B-445C-92D7-09946CBD8424}" presName="linearFlow" presStyleCnt="0">
        <dgm:presLayoutVars>
          <dgm:resizeHandles val="exact"/>
        </dgm:presLayoutVars>
      </dgm:prSet>
      <dgm:spPr/>
      <dgm:t>
        <a:bodyPr/>
        <a:lstStyle/>
        <a:p>
          <a:endParaRPr lang="en-AU"/>
        </a:p>
      </dgm:t>
    </dgm:pt>
    <dgm:pt modelId="{1E6E8CCE-1E4A-4508-A55D-9B1093FCDED5}" type="pres">
      <dgm:prSet presAssocID="{755E0167-4264-4D17-86B4-DA63FB21DD14}" presName="node" presStyleLbl="node1" presStyleIdx="0" presStyleCnt="4" custScaleX="127108">
        <dgm:presLayoutVars>
          <dgm:bulletEnabled val="1"/>
        </dgm:presLayoutVars>
      </dgm:prSet>
      <dgm:spPr/>
      <dgm:t>
        <a:bodyPr/>
        <a:lstStyle/>
        <a:p>
          <a:endParaRPr lang="en-AU"/>
        </a:p>
      </dgm:t>
    </dgm:pt>
    <dgm:pt modelId="{B4AB0F47-FB10-444F-8CBE-121D5F5FE677}" type="pres">
      <dgm:prSet presAssocID="{86DF9A17-C9C4-47F4-BAD9-F9F43CFE5C7A}" presName="sibTrans" presStyleLbl="sibTrans2D1" presStyleIdx="0" presStyleCnt="3"/>
      <dgm:spPr/>
      <dgm:t>
        <a:bodyPr/>
        <a:lstStyle/>
        <a:p>
          <a:endParaRPr lang="en-AU"/>
        </a:p>
      </dgm:t>
    </dgm:pt>
    <dgm:pt modelId="{B8765FB8-73D1-4970-AF6E-99CA80DC2B1F}" type="pres">
      <dgm:prSet presAssocID="{86DF9A17-C9C4-47F4-BAD9-F9F43CFE5C7A}" presName="connectorText" presStyleLbl="sibTrans2D1" presStyleIdx="0" presStyleCnt="3"/>
      <dgm:spPr/>
      <dgm:t>
        <a:bodyPr/>
        <a:lstStyle/>
        <a:p>
          <a:endParaRPr lang="en-AU"/>
        </a:p>
      </dgm:t>
    </dgm:pt>
    <dgm:pt modelId="{B6CD4498-1D93-41E0-B873-C285712643CC}" type="pres">
      <dgm:prSet presAssocID="{DF1AEA7A-FCF3-4B29-A726-E7AD147400DA}" presName="node" presStyleLbl="node1" presStyleIdx="1" presStyleCnt="4" custScaleX="127928">
        <dgm:presLayoutVars>
          <dgm:bulletEnabled val="1"/>
        </dgm:presLayoutVars>
      </dgm:prSet>
      <dgm:spPr/>
      <dgm:t>
        <a:bodyPr/>
        <a:lstStyle/>
        <a:p>
          <a:endParaRPr lang="en-AU"/>
        </a:p>
      </dgm:t>
    </dgm:pt>
    <dgm:pt modelId="{80E918CE-D632-4B54-BAF1-D51E9104EF0F}" type="pres">
      <dgm:prSet presAssocID="{2BC4AD3A-86E9-4597-A753-2109C4809E0B}" presName="sibTrans" presStyleLbl="sibTrans2D1" presStyleIdx="1" presStyleCnt="3"/>
      <dgm:spPr/>
      <dgm:t>
        <a:bodyPr/>
        <a:lstStyle/>
        <a:p>
          <a:endParaRPr lang="en-AU"/>
        </a:p>
      </dgm:t>
    </dgm:pt>
    <dgm:pt modelId="{C0B477E9-C43B-4474-9A2D-22878A08E58F}" type="pres">
      <dgm:prSet presAssocID="{2BC4AD3A-86E9-4597-A753-2109C4809E0B}" presName="connectorText" presStyleLbl="sibTrans2D1" presStyleIdx="1" presStyleCnt="3"/>
      <dgm:spPr/>
      <dgm:t>
        <a:bodyPr/>
        <a:lstStyle/>
        <a:p>
          <a:endParaRPr lang="en-AU"/>
        </a:p>
      </dgm:t>
    </dgm:pt>
    <dgm:pt modelId="{C8373192-F784-42E9-826A-9D8F9797153C}" type="pres">
      <dgm:prSet presAssocID="{58995B0B-1422-4D4D-974E-2CE887A0180E}" presName="node" presStyleLbl="node1" presStyleIdx="2" presStyleCnt="4" custScaleX="127928">
        <dgm:presLayoutVars>
          <dgm:bulletEnabled val="1"/>
        </dgm:presLayoutVars>
      </dgm:prSet>
      <dgm:spPr/>
      <dgm:t>
        <a:bodyPr/>
        <a:lstStyle/>
        <a:p>
          <a:endParaRPr lang="en-AU"/>
        </a:p>
      </dgm:t>
    </dgm:pt>
    <dgm:pt modelId="{D8530AFE-7456-45D0-B7FC-FEBC921A214F}" type="pres">
      <dgm:prSet presAssocID="{9AD264FF-384B-4D65-B8B9-3275E5F3FD80}" presName="sibTrans" presStyleLbl="sibTrans2D1" presStyleIdx="2" presStyleCnt="3"/>
      <dgm:spPr/>
      <dgm:t>
        <a:bodyPr/>
        <a:lstStyle/>
        <a:p>
          <a:endParaRPr lang="en-AU"/>
        </a:p>
      </dgm:t>
    </dgm:pt>
    <dgm:pt modelId="{1E8DE18A-3C90-413A-A902-3D56E9C31C45}" type="pres">
      <dgm:prSet presAssocID="{9AD264FF-384B-4D65-B8B9-3275E5F3FD80}" presName="connectorText" presStyleLbl="sibTrans2D1" presStyleIdx="2" presStyleCnt="3"/>
      <dgm:spPr/>
      <dgm:t>
        <a:bodyPr/>
        <a:lstStyle/>
        <a:p>
          <a:endParaRPr lang="en-AU"/>
        </a:p>
      </dgm:t>
    </dgm:pt>
    <dgm:pt modelId="{A1CF6000-8A00-48BC-85B5-512976179814}" type="pres">
      <dgm:prSet presAssocID="{86B178F6-88D0-45FF-8311-4C328F363CE3}" presName="node" presStyleLbl="node1" presStyleIdx="3" presStyleCnt="4" custScaleX="126288">
        <dgm:presLayoutVars>
          <dgm:bulletEnabled val="1"/>
        </dgm:presLayoutVars>
      </dgm:prSet>
      <dgm:spPr/>
      <dgm:t>
        <a:bodyPr/>
        <a:lstStyle/>
        <a:p>
          <a:endParaRPr lang="en-AU"/>
        </a:p>
      </dgm:t>
    </dgm:pt>
  </dgm:ptLst>
  <dgm:cxnLst>
    <dgm:cxn modelId="{8633797C-248F-4CE3-80D7-B900F4EBDB67}" type="presOf" srcId="{86B178F6-88D0-45FF-8311-4C328F363CE3}" destId="{A1CF6000-8A00-48BC-85B5-512976179814}" srcOrd="0" destOrd="0" presId="urn:microsoft.com/office/officeart/2005/8/layout/process2"/>
    <dgm:cxn modelId="{AD8F514B-0E30-4E3C-9A93-CF30ADE6BD30}" type="presOf" srcId="{9AD264FF-384B-4D65-B8B9-3275E5F3FD80}" destId="{1E8DE18A-3C90-413A-A902-3D56E9C31C45}" srcOrd="1" destOrd="0" presId="urn:microsoft.com/office/officeart/2005/8/layout/process2"/>
    <dgm:cxn modelId="{DA9C3DD7-BB02-4313-8FF1-D5789547E4F8}" srcId="{155AD59B-316B-445C-92D7-09946CBD8424}" destId="{58995B0B-1422-4D4D-974E-2CE887A0180E}" srcOrd="2" destOrd="0" parTransId="{58EBBBC4-8EAD-4B84-9BF0-C0FD1AB09960}" sibTransId="{9AD264FF-384B-4D65-B8B9-3275E5F3FD80}"/>
    <dgm:cxn modelId="{27FC5A09-B4EE-4596-83A0-924F62D60446}" type="presOf" srcId="{86DF9A17-C9C4-47F4-BAD9-F9F43CFE5C7A}" destId="{B8765FB8-73D1-4970-AF6E-99CA80DC2B1F}" srcOrd="1" destOrd="0" presId="urn:microsoft.com/office/officeart/2005/8/layout/process2"/>
    <dgm:cxn modelId="{ADA31914-0B4A-4AC8-823E-559323426435}" type="presOf" srcId="{9AD264FF-384B-4D65-B8B9-3275E5F3FD80}" destId="{D8530AFE-7456-45D0-B7FC-FEBC921A214F}" srcOrd="0" destOrd="0" presId="urn:microsoft.com/office/officeart/2005/8/layout/process2"/>
    <dgm:cxn modelId="{920D09A3-FDDE-4B15-ABB7-AC50443A44E6}" srcId="{155AD59B-316B-445C-92D7-09946CBD8424}" destId="{DF1AEA7A-FCF3-4B29-A726-E7AD147400DA}" srcOrd="1" destOrd="0" parTransId="{EEDC18FE-F1C5-49BA-88BA-91DEFE7F4B92}" sibTransId="{2BC4AD3A-86E9-4597-A753-2109C4809E0B}"/>
    <dgm:cxn modelId="{27AC4782-4939-4F1F-AB6F-FCE78CD3AE66}" srcId="{155AD59B-316B-445C-92D7-09946CBD8424}" destId="{86B178F6-88D0-45FF-8311-4C328F363CE3}" srcOrd="3" destOrd="0" parTransId="{C1C4BB7D-0002-4D56-9E7D-B5D7FB07EAF8}" sibTransId="{58EAC87A-20B5-4916-87C4-5BF03C426E7E}"/>
    <dgm:cxn modelId="{C5F9195E-38D5-4D85-996B-A0D07C0D8AB3}" type="presOf" srcId="{155AD59B-316B-445C-92D7-09946CBD8424}" destId="{B8B908AF-1F4C-44C7-8E07-493C9ECD9667}" srcOrd="0" destOrd="0" presId="urn:microsoft.com/office/officeart/2005/8/layout/process2"/>
    <dgm:cxn modelId="{67975296-A6F5-4C7F-914B-522DBEDC0A8A}" type="presOf" srcId="{755E0167-4264-4D17-86B4-DA63FB21DD14}" destId="{1E6E8CCE-1E4A-4508-A55D-9B1093FCDED5}" srcOrd="0" destOrd="0" presId="urn:microsoft.com/office/officeart/2005/8/layout/process2"/>
    <dgm:cxn modelId="{B63E169E-85E9-4E82-8215-723B868F29BF}" type="presOf" srcId="{86DF9A17-C9C4-47F4-BAD9-F9F43CFE5C7A}" destId="{B4AB0F47-FB10-444F-8CBE-121D5F5FE677}" srcOrd="0" destOrd="0" presId="urn:microsoft.com/office/officeart/2005/8/layout/process2"/>
    <dgm:cxn modelId="{82FBF2A5-338E-4637-9523-E3AE9BC4547B}" type="presOf" srcId="{58995B0B-1422-4D4D-974E-2CE887A0180E}" destId="{C8373192-F784-42E9-826A-9D8F9797153C}" srcOrd="0" destOrd="0" presId="urn:microsoft.com/office/officeart/2005/8/layout/process2"/>
    <dgm:cxn modelId="{7705EA3C-BD81-4356-A1DF-AC174E5E81BF}" type="presOf" srcId="{DF1AEA7A-FCF3-4B29-A726-E7AD147400DA}" destId="{B6CD4498-1D93-41E0-B873-C285712643CC}" srcOrd="0" destOrd="0" presId="urn:microsoft.com/office/officeart/2005/8/layout/process2"/>
    <dgm:cxn modelId="{1E27B73B-8D5C-4ABF-86C4-1270CB738CF5}" type="presOf" srcId="{2BC4AD3A-86E9-4597-A753-2109C4809E0B}" destId="{C0B477E9-C43B-4474-9A2D-22878A08E58F}" srcOrd="1" destOrd="0" presId="urn:microsoft.com/office/officeart/2005/8/layout/process2"/>
    <dgm:cxn modelId="{40A4D10C-63AE-41DE-96BA-EDDBFE81124F}" type="presOf" srcId="{2BC4AD3A-86E9-4597-A753-2109C4809E0B}" destId="{80E918CE-D632-4B54-BAF1-D51E9104EF0F}" srcOrd="0" destOrd="0" presId="urn:microsoft.com/office/officeart/2005/8/layout/process2"/>
    <dgm:cxn modelId="{6C9E800D-6746-4CAE-9706-AFD95BA900D4}" srcId="{155AD59B-316B-445C-92D7-09946CBD8424}" destId="{755E0167-4264-4D17-86B4-DA63FB21DD14}" srcOrd="0" destOrd="0" parTransId="{74552D33-2870-4CCB-AEFE-0962A917E857}" sibTransId="{86DF9A17-C9C4-47F4-BAD9-F9F43CFE5C7A}"/>
    <dgm:cxn modelId="{8409C7D8-C66E-4251-BEF1-CB58FA478FDD}" type="presParOf" srcId="{B8B908AF-1F4C-44C7-8E07-493C9ECD9667}" destId="{1E6E8CCE-1E4A-4508-A55D-9B1093FCDED5}" srcOrd="0" destOrd="0" presId="urn:microsoft.com/office/officeart/2005/8/layout/process2"/>
    <dgm:cxn modelId="{61FE6272-A3CB-4A1D-A45F-5EED804F5E25}" type="presParOf" srcId="{B8B908AF-1F4C-44C7-8E07-493C9ECD9667}" destId="{B4AB0F47-FB10-444F-8CBE-121D5F5FE677}" srcOrd="1" destOrd="0" presId="urn:microsoft.com/office/officeart/2005/8/layout/process2"/>
    <dgm:cxn modelId="{F476D352-02EF-4FFB-89E1-AEF444DD85B8}" type="presParOf" srcId="{B4AB0F47-FB10-444F-8CBE-121D5F5FE677}" destId="{B8765FB8-73D1-4970-AF6E-99CA80DC2B1F}" srcOrd="0" destOrd="0" presId="urn:microsoft.com/office/officeart/2005/8/layout/process2"/>
    <dgm:cxn modelId="{6CF628B5-C794-4B3F-8500-48851FA93C44}" type="presParOf" srcId="{B8B908AF-1F4C-44C7-8E07-493C9ECD9667}" destId="{B6CD4498-1D93-41E0-B873-C285712643CC}" srcOrd="2" destOrd="0" presId="urn:microsoft.com/office/officeart/2005/8/layout/process2"/>
    <dgm:cxn modelId="{BAD41312-D2CB-4628-A401-4C89D4723F17}" type="presParOf" srcId="{B8B908AF-1F4C-44C7-8E07-493C9ECD9667}" destId="{80E918CE-D632-4B54-BAF1-D51E9104EF0F}" srcOrd="3" destOrd="0" presId="urn:microsoft.com/office/officeart/2005/8/layout/process2"/>
    <dgm:cxn modelId="{22D1E910-2DEA-40AB-997C-C1D13528B308}" type="presParOf" srcId="{80E918CE-D632-4B54-BAF1-D51E9104EF0F}" destId="{C0B477E9-C43B-4474-9A2D-22878A08E58F}" srcOrd="0" destOrd="0" presId="urn:microsoft.com/office/officeart/2005/8/layout/process2"/>
    <dgm:cxn modelId="{1F869272-1887-4509-BE14-340A581F99E3}" type="presParOf" srcId="{B8B908AF-1F4C-44C7-8E07-493C9ECD9667}" destId="{C8373192-F784-42E9-826A-9D8F9797153C}" srcOrd="4" destOrd="0" presId="urn:microsoft.com/office/officeart/2005/8/layout/process2"/>
    <dgm:cxn modelId="{06C47E2E-455E-471C-98C6-DDDA3914D360}" type="presParOf" srcId="{B8B908AF-1F4C-44C7-8E07-493C9ECD9667}" destId="{D8530AFE-7456-45D0-B7FC-FEBC921A214F}" srcOrd="5" destOrd="0" presId="urn:microsoft.com/office/officeart/2005/8/layout/process2"/>
    <dgm:cxn modelId="{8A7EED29-17B6-4F63-85E8-95BAD17C51FF}" type="presParOf" srcId="{D8530AFE-7456-45D0-B7FC-FEBC921A214F}" destId="{1E8DE18A-3C90-413A-A902-3D56E9C31C45}" srcOrd="0" destOrd="0" presId="urn:microsoft.com/office/officeart/2005/8/layout/process2"/>
    <dgm:cxn modelId="{990D2224-794C-4F0D-B037-BD364A2ABC47}" type="presParOf" srcId="{B8B908AF-1F4C-44C7-8E07-493C9ECD9667}" destId="{A1CF6000-8A00-48BC-85B5-512976179814}" srcOrd="6" destOrd="0" presId="urn:microsoft.com/office/officeart/2005/8/layout/process2"/>
  </dgm:cxnLst>
  <dgm:bg>
    <a:noFill/>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0B726F-F904-4489-BB54-DD9B0B502C66}"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AU"/>
        </a:p>
      </dgm:t>
    </dgm:pt>
    <dgm:pt modelId="{ECBAE8DA-D24D-4FC3-9A1F-F3B83099DECC}">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FORM 187b - Employee Induction Checklist (Workplace Induction) covers fatigue hazard</a:t>
          </a:r>
        </a:p>
      </dgm:t>
    </dgm:pt>
    <dgm:pt modelId="{E8966353-B1F2-47BE-97FA-5944E1735D36}" type="parTrans" cxnId="{AD3704AA-FF32-4F96-803F-B0FB1A7C0C76}">
      <dgm:prSet/>
      <dgm:spPr/>
      <dgm:t>
        <a:bodyPr/>
        <a:lstStyle/>
        <a:p>
          <a:endParaRPr lang="en-AU"/>
        </a:p>
      </dgm:t>
    </dgm:pt>
    <dgm:pt modelId="{9BE56739-4CC5-4A08-8479-93B4C2EB2EE4}" type="sibTrans" cxnId="{AD3704AA-FF32-4F96-803F-B0FB1A7C0C76}">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D5F91476-8717-4B29-90C3-6F7AB1E28350}">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Attends TLIF2010A Training in Fatigue within 4 days of commencement (if Bus Operator)</a:t>
          </a:r>
        </a:p>
      </dgm:t>
    </dgm:pt>
    <dgm:pt modelId="{EE8D43CA-58B1-4D74-AD7B-1AC9F88CF517}" type="parTrans" cxnId="{E5042DB7-66DB-40DE-B880-3EF9B11C24BB}">
      <dgm:prSet/>
      <dgm:spPr/>
      <dgm:t>
        <a:bodyPr/>
        <a:lstStyle/>
        <a:p>
          <a:endParaRPr lang="en-AU"/>
        </a:p>
      </dgm:t>
    </dgm:pt>
    <dgm:pt modelId="{C089174B-FF0C-45B3-81AA-DF12898D8A57}" type="sibTrans" cxnId="{E5042DB7-66DB-40DE-B880-3EF9B11C24BB}">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4955C9EA-1179-4E5B-8579-894BF0ADE944}">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Self declares fitness for work daily at sign on</a:t>
          </a:r>
        </a:p>
      </dgm:t>
    </dgm:pt>
    <dgm:pt modelId="{2E11340B-5CB9-4DE7-8345-7589BD2C91FA}" type="parTrans" cxnId="{51587A0F-AC9E-411D-AC43-37232E069987}">
      <dgm:prSet/>
      <dgm:spPr/>
      <dgm:t>
        <a:bodyPr/>
        <a:lstStyle/>
        <a:p>
          <a:endParaRPr lang="en-AU"/>
        </a:p>
      </dgm:t>
    </dgm:pt>
    <dgm:pt modelId="{A07E4408-6C2C-40BE-B227-481BA695C058}" type="sibTrans" cxnId="{51587A0F-AC9E-411D-AC43-37232E069987}">
      <dgm:prSet/>
      <dgm:spPr>
        <a:solidFill>
          <a:schemeClr val="bg1">
            <a:lumMod val="85000"/>
          </a:schemeClr>
        </a:solidFill>
        <a:ln w="3175">
          <a:solidFill>
            <a:schemeClr val="tx1"/>
          </a:solidFill>
        </a:ln>
      </dgm:spPr>
      <dgm:t>
        <a:bodyPr/>
        <a:lstStyle/>
        <a:p>
          <a:endParaRPr lang="en-AU">
            <a:solidFill>
              <a:sysClr val="windowText" lastClr="000000"/>
            </a:solidFill>
            <a:latin typeface="Arial" panose="020B0604020202020204" pitchFamily="34" charset="0"/>
            <a:cs typeface="Arial" panose="020B0604020202020204" pitchFamily="34" charset="0"/>
          </a:endParaRPr>
        </a:p>
      </dgm:t>
    </dgm:pt>
    <dgm:pt modelId="{C028D822-C080-4493-8A47-73268D4DEFB3}">
      <dgm:prSe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Roster and schedules for Bus Operators are controlled for hours via  HASTUS rostering software, non-conformances are corrected</a:t>
          </a:r>
        </a:p>
      </dgm:t>
    </dgm:pt>
    <dgm:pt modelId="{A14C909A-A48D-4E77-B1C8-4BEDABB0D642}" type="parTrans" cxnId="{B8CC68F5-7FDE-46E6-A7DA-B280AD8957C5}">
      <dgm:prSet/>
      <dgm:spPr/>
      <dgm:t>
        <a:bodyPr/>
        <a:lstStyle/>
        <a:p>
          <a:endParaRPr lang="en-AU"/>
        </a:p>
      </dgm:t>
    </dgm:pt>
    <dgm:pt modelId="{A714D1FE-B66A-4D68-8AF9-2156375435A5}" type="sibTrans" cxnId="{B8CC68F5-7FDE-46E6-A7DA-B280AD8957C5}">
      <dgm:prSet/>
      <dgm:spPr>
        <a:solidFill>
          <a:schemeClr val="bg1">
            <a:lumMod val="85000"/>
          </a:schemeClr>
        </a:solidFill>
        <a:ln w="3175">
          <a:solidFill>
            <a:schemeClr val="tx1"/>
          </a:solidFill>
        </a:ln>
      </dgm:spPr>
      <dgm:t>
        <a:bodyPr/>
        <a:lstStyle/>
        <a:p>
          <a:endParaRPr lang="en-AU">
            <a:solidFill>
              <a:sysClr val="windowText" lastClr="000000"/>
            </a:solidFill>
            <a:latin typeface="Arial" panose="020B0604020202020204" pitchFamily="34" charset="0"/>
            <a:cs typeface="Arial" panose="020B0604020202020204" pitchFamily="34" charset="0"/>
          </a:endParaRPr>
        </a:p>
      </dgm:t>
    </dgm:pt>
    <dgm:pt modelId="{30A0139D-B009-4D35-88F4-668F5E23AB22}">
      <dgm:prSe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Trainee Bus Operators are managed and supervised by staff that have attended TLIF 3063A</a:t>
          </a:r>
        </a:p>
      </dgm:t>
    </dgm:pt>
    <dgm:pt modelId="{2F64D68E-81E9-4A32-B340-695F251CB82D}" type="parTrans" cxnId="{D2E5C027-CD86-4497-968A-D27611A26E07}">
      <dgm:prSet/>
      <dgm:spPr/>
      <dgm:t>
        <a:bodyPr/>
        <a:lstStyle/>
        <a:p>
          <a:endParaRPr lang="en-AU"/>
        </a:p>
      </dgm:t>
    </dgm:pt>
    <dgm:pt modelId="{26A8B354-BB56-4CBB-95D8-F2C7B1465630}" type="sibTrans" cxnId="{D2E5C027-CD86-4497-968A-D27611A26E07}">
      <dgm:prSet/>
      <dgm:spPr/>
      <dgm:t>
        <a:bodyPr/>
        <a:lstStyle/>
        <a:p>
          <a:endParaRPr lang="en-AU"/>
        </a:p>
      </dgm:t>
    </dgm:pt>
    <dgm:pt modelId="{75BC64C5-1325-479C-85CE-997A4FB84421}" type="pres">
      <dgm:prSet presAssocID="{9C0B726F-F904-4489-BB54-DD9B0B502C66}" presName="linearFlow" presStyleCnt="0">
        <dgm:presLayoutVars>
          <dgm:resizeHandles val="exact"/>
        </dgm:presLayoutVars>
      </dgm:prSet>
      <dgm:spPr/>
      <dgm:t>
        <a:bodyPr/>
        <a:lstStyle/>
        <a:p>
          <a:endParaRPr lang="en-AU"/>
        </a:p>
      </dgm:t>
    </dgm:pt>
    <dgm:pt modelId="{391F823D-4899-43A4-941C-FB041AC007D8}" type="pres">
      <dgm:prSet presAssocID="{ECBAE8DA-D24D-4FC3-9A1F-F3B83099DECC}" presName="node" presStyleLbl="node1" presStyleIdx="0" presStyleCnt="5" custScaleX="192230">
        <dgm:presLayoutVars>
          <dgm:bulletEnabled val="1"/>
        </dgm:presLayoutVars>
      </dgm:prSet>
      <dgm:spPr/>
      <dgm:t>
        <a:bodyPr/>
        <a:lstStyle/>
        <a:p>
          <a:endParaRPr lang="en-AU"/>
        </a:p>
      </dgm:t>
    </dgm:pt>
    <dgm:pt modelId="{37DC1504-1D04-4B71-B514-538D4D9748BF}" type="pres">
      <dgm:prSet presAssocID="{9BE56739-4CC5-4A08-8479-93B4C2EB2EE4}" presName="sibTrans" presStyleLbl="sibTrans2D1" presStyleIdx="0" presStyleCnt="4"/>
      <dgm:spPr/>
      <dgm:t>
        <a:bodyPr/>
        <a:lstStyle/>
        <a:p>
          <a:endParaRPr lang="en-AU"/>
        </a:p>
      </dgm:t>
    </dgm:pt>
    <dgm:pt modelId="{CD83DFC2-E8BD-481D-8B4D-FA4EAE06F946}" type="pres">
      <dgm:prSet presAssocID="{9BE56739-4CC5-4A08-8479-93B4C2EB2EE4}" presName="connectorText" presStyleLbl="sibTrans2D1" presStyleIdx="0" presStyleCnt="4"/>
      <dgm:spPr/>
      <dgm:t>
        <a:bodyPr/>
        <a:lstStyle/>
        <a:p>
          <a:endParaRPr lang="en-AU"/>
        </a:p>
      </dgm:t>
    </dgm:pt>
    <dgm:pt modelId="{711F8CB3-2A1D-4EAB-8FC4-A6C1F5694D98}" type="pres">
      <dgm:prSet presAssocID="{D5F91476-8717-4B29-90C3-6F7AB1E28350}" presName="node" presStyleLbl="node1" presStyleIdx="1" presStyleCnt="5" custScaleX="193274">
        <dgm:presLayoutVars>
          <dgm:bulletEnabled val="1"/>
        </dgm:presLayoutVars>
      </dgm:prSet>
      <dgm:spPr/>
      <dgm:t>
        <a:bodyPr/>
        <a:lstStyle/>
        <a:p>
          <a:endParaRPr lang="en-AU"/>
        </a:p>
      </dgm:t>
    </dgm:pt>
    <dgm:pt modelId="{8131E7BC-0702-4541-93A0-29457D0134C6}" type="pres">
      <dgm:prSet presAssocID="{C089174B-FF0C-45B3-81AA-DF12898D8A57}" presName="sibTrans" presStyleLbl="sibTrans2D1" presStyleIdx="1" presStyleCnt="4"/>
      <dgm:spPr/>
      <dgm:t>
        <a:bodyPr/>
        <a:lstStyle/>
        <a:p>
          <a:endParaRPr lang="en-AU"/>
        </a:p>
      </dgm:t>
    </dgm:pt>
    <dgm:pt modelId="{3F0D6CC0-2E78-4DD9-897C-835A63B81D6E}" type="pres">
      <dgm:prSet presAssocID="{C089174B-FF0C-45B3-81AA-DF12898D8A57}" presName="connectorText" presStyleLbl="sibTrans2D1" presStyleIdx="1" presStyleCnt="4"/>
      <dgm:spPr/>
      <dgm:t>
        <a:bodyPr/>
        <a:lstStyle/>
        <a:p>
          <a:endParaRPr lang="en-AU"/>
        </a:p>
      </dgm:t>
    </dgm:pt>
    <dgm:pt modelId="{74B3F4EF-0EE2-4FDE-AD8B-F0E11AAEC769}" type="pres">
      <dgm:prSet presAssocID="{4955C9EA-1179-4E5B-8579-894BF0ADE944}" presName="node" presStyleLbl="node1" presStyleIdx="2" presStyleCnt="5" custScaleX="194319">
        <dgm:presLayoutVars>
          <dgm:bulletEnabled val="1"/>
        </dgm:presLayoutVars>
      </dgm:prSet>
      <dgm:spPr/>
      <dgm:t>
        <a:bodyPr/>
        <a:lstStyle/>
        <a:p>
          <a:endParaRPr lang="en-AU"/>
        </a:p>
      </dgm:t>
    </dgm:pt>
    <dgm:pt modelId="{E3EC47BB-8D1D-4B1A-99F1-6FC99012A196}" type="pres">
      <dgm:prSet presAssocID="{A07E4408-6C2C-40BE-B227-481BA695C058}" presName="sibTrans" presStyleLbl="sibTrans2D1" presStyleIdx="2" presStyleCnt="4"/>
      <dgm:spPr/>
      <dgm:t>
        <a:bodyPr/>
        <a:lstStyle/>
        <a:p>
          <a:endParaRPr lang="en-AU"/>
        </a:p>
      </dgm:t>
    </dgm:pt>
    <dgm:pt modelId="{874E11AA-FE09-452A-817A-E3AA6B523E0D}" type="pres">
      <dgm:prSet presAssocID="{A07E4408-6C2C-40BE-B227-481BA695C058}" presName="connectorText" presStyleLbl="sibTrans2D1" presStyleIdx="2" presStyleCnt="4"/>
      <dgm:spPr/>
      <dgm:t>
        <a:bodyPr/>
        <a:lstStyle/>
        <a:p>
          <a:endParaRPr lang="en-AU"/>
        </a:p>
      </dgm:t>
    </dgm:pt>
    <dgm:pt modelId="{69808401-89F5-430D-B999-AA301ABD6620}" type="pres">
      <dgm:prSet presAssocID="{C028D822-C080-4493-8A47-73268D4DEFB3}" presName="node" presStyleLbl="node1" presStyleIdx="3" presStyleCnt="5" custScaleX="196409">
        <dgm:presLayoutVars>
          <dgm:bulletEnabled val="1"/>
        </dgm:presLayoutVars>
      </dgm:prSet>
      <dgm:spPr/>
      <dgm:t>
        <a:bodyPr/>
        <a:lstStyle/>
        <a:p>
          <a:endParaRPr lang="en-AU"/>
        </a:p>
      </dgm:t>
    </dgm:pt>
    <dgm:pt modelId="{5A4D9352-97C4-4540-B18B-D1DD36574F7C}" type="pres">
      <dgm:prSet presAssocID="{A714D1FE-B66A-4D68-8AF9-2156375435A5}" presName="sibTrans" presStyleLbl="sibTrans2D1" presStyleIdx="3" presStyleCnt="4"/>
      <dgm:spPr/>
      <dgm:t>
        <a:bodyPr/>
        <a:lstStyle/>
        <a:p>
          <a:endParaRPr lang="en-AU"/>
        </a:p>
      </dgm:t>
    </dgm:pt>
    <dgm:pt modelId="{FC98B1CE-827D-4C11-B2E7-28FB094FE4E4}" type="pres">
      <dgm:prSet presAssocID="{A714D1FE-B66A-4D68-8AF9-2156375435A5}" presName="connectorText" presStyleLbl="sibTrans2D1" presStyleIdx="3" presStyleCnt="4"/>
      <dgm:spPr/>
      <dgm:t>
        <a:bodyPr/>
        <a:lstStyle/>
        <a:p>
          <a:endParaRPr lang="en-AU"/>
        </a:p>
      </dgm:t>
    </dgm:pt>
    <dgm:pt modelId="{9B14A8B1-32EC-4644-9A9D-26DF0AC02FD8}" type="pres">
      <dgm:prSet presAssocID="{30A0139D-B009-4D35-88F4-668F5E23AB22}" presName="node" presStyleLbl="node1" presStyleIdx="4" presStyleCnt="5" custScaleX="199543" custScaleY="101028">
        <dgm:presLayoutVars>
          <dgm:bulletEnabled val="1"/>
        </dgm:presLayoutVars>
      </dgm:prSet>
      <dgm:spPr/>
      <dgm:t>
        <a:bodyPr/>
        <a:lstStyle/>
        <a:p>
          <a:endParaRPr lang="en-AU"/>
        </a:p>
      </dgm:t>
    </dgm:pt>
  </dgm:ptLst>
  <dgm:cxnLst>
    <dgm:cxn modelId="{289AF99F-BF2C-4708-95DB-930F8A00955B}" type="presOf" srcId="{30A0139D-B009-4D35-88F4-668F5E23AB22}" destId="{9B14A8B1-32EC-4644-9A9D-26DF0AC02FD8}" srcOrd="0" destOrd="0" presId="urn:microsoft.com/office/officeart/2005/8/layout/process2"/>
    <dgm:cxn modelId="{C31F2765-B470-431B-86B1-34A923C8D2AC}" type="presOf" srcId="{C089174B-FF0C-45B3-81AA-DF12898D8A57}" destId="{8131E7BC-0702-4541-93A0-29457D0134C6}" srcOrd="0" destOrd="0" presId="urn:microsoft.com/office/officeart/2005/8/layout/process2"/>
    <dgm:cxn modelId="{2941F3AE-3427-4D59-9029-EF9BF10AA683}" type="presOf" srcId="{9BE56739-4CC5-4A08-8479-93B4C2EB2EE4}" destId="{CD83DFC2-E8BD-481D-8B4D-FA4EAE06F946}" srcOrd="1" destOrd="0" presId="urn:microsoft.com/office/officeart/2005/8/layout/process2"/>
    <dgm:cxn modelId="{708BDF3F-A522-4C57-9A95-3D5D575A38C0}" type="presOf" srcId="{C089174B-FF0C-45B3-81AA-DF12898D8A57}" destId="{3F0D6CC0-2E78-4DD9-897C-835A63B81D6E}" srcOrd="1" destOrd="0" presId="urn:microsoft.com/office/officeart/2005/8/layout/process2"/>
    <dgm:cxn modelId="{D2E5C027-CD86-4497-968A-D27611A26E07}" srcId="{9C0B726F-F904-4489-BB54-DD9B0B502C66}" destId="{30A0139D-B009-4D35-88F4-668F5E23AB22}" srcOrd="4" destOrd="0" parTransId="{2F64D68E-81E9-4A32-B340-695F251CB82D}" sibTransId="{26A8B354-BB56-4CBB-95D8-F2C7B1465630}"/>
    <dgm:cxn modelId="{67048D19-69A9-479E-AB53-83D9364AE5BB}" type="presOf" srcId="{A07E4408-6C2C-40BE-B227-481BA695C058}" destId="{E3EC47BB-8D1D-4B1A-99F1-6FC99012A196}" srcOrd="0" destOrd="0" presId="urn:microsoft.com/office/officeart/2005/8/layout/process2"/>
    <dgm:cxn modelId="{8534E753-CE67-4DB8-A11D-FEC98B30B131}" type="presOf" srcId="{ECBAE8DA-D24D-4FC3-9A1F-F3B83099DECC}" destId="{391F823D-4899-43A4-941C-FB041AC007D8}" srcOrd="0" destOrd="0" presId="urn:microsoft.com/office/officeart/2005/8/layout/process2"/>
    <dgm:cxn modelId="{BE09CD91-7243-40BB-88BB-12FAA95FF0E1}" type="presOf" srcId="{A714D1FE-B66A-4D68-8AF9-2156375435A5}" destId="{FC98B1CE-827D-4C11-B2E7-28FB094FE4E4}" srcOrd="1" destOrd="0" presId="urn:microsoft.com/office/officeart/2005/8/layout/process2"/>
    <dgm:cxn modelId="{B9700B51-D91D-4430-AB51-2534DF098429}" type="presOf" srcId="{C028D822-C080-4493-8A47-73268D4DEFB3}" destId="{69808401-89F5-430D-B999-AA301ABD6620}" srcOrd="0" destOrd="0" presId="urn:microsoft.com/office/officeart/2005/8/layout/process2"/>
    <dgm:cxn modelId="{22286EDB-471D-4A35-8A37-19F5A30036EC}" type="presOf" srcId="{A07E4408-6C2C-40BE-B227-481BA695C058}" destId="{874E11AA-FE09-452A-817A-E3AA6B523E0D}" srcOrd="1" destOrd="0" presId="urn:microsoft.com/office/officeart/2005/8/layout/process2"/>
    <dgm:cxn modelId="{3D1A950C-6794-40DE-9EB4-5A182004D094}" type="presOf" srcId="{9BE56739-4CC5-4A08-8479-93B4C2EB2EE4}" destId="{37DC1504-1D04-4B71-B514-538D4D9748BF}" srcOrd="0" destOrd="0" presId="urn:microsoft.com/office/officeart/2005/8/layout/process2"/>
    <dgm:cxn modelId="{3008095C-0C61-4686-BF2F-6BB436DED853}" type="presOf" srcId="{D5F91476-8717-4B29-90C3-6F7AB1E28350}" destId="{711F8CB3-2A1D-4EAB-8FC4-A6C1F5694D98}" srcOrd="0" destOrd="0" presId="urn:microsoft.com/office/officeart/2005/8/layout/process2"/>
    <dgm:cxn modelId="{DE7322F7-95B5-4E5A-B03F-6FD3673A24E4}" type="presOf" srcId="{9C0B726F-F904-4489-BB54-DD9B0B502C66}" destId="{75BC64C5-1325-479C-85CE-997A4FB84421}" srcOrd="0" destOrd="0" presId="urn:microsoft.com/office/officeart/2005/8/layout/process2"/>
    <dgm:cxn modelId="{B8CC68F5-7FDE-46E6-A7DA-B280AD8957C5}" srcId="{9C0B726F-F904-4489-BB54-DD9B0B502C66}" destId="{C028D822-C080-4493-8A47-73268D4DEFB3}" srcOrd="3" destOrd="0" parTransId="{A14C909A-A48D-4E77-B1C8-4BEDABB0D642}" sibTransId="{A714D1FE-B66A-4D68-8AF9-2156375435A5}"/>
    <dgm:cxn modelId="{DF733700-9749-4550-A018-B7BBB8BEB0EB}" type="presOf" srcId="{4955C9EA-1179-4E5B-8579-894BF0ADE944}" destId="{74B3F4EF-0EE2-4FDE-AD8B-F0E11AAEC769}" srcOrd="0" destOrd="0" presId="urn:microsoft.com/office/officeart/2005/8/layout/process2"/>
    <dgm:cxn modelId="{AD3704AA-FF32-4F96-803F-B0FB1A7C0C76}" srcId="{9C0B726F-F904-4489-BB54-DD9B0B502C66}" destId="{ECBAE8DA-D24D-4FC3-9A1F-F3B83099DECC}" srcOrd="0" destOrd="0" parTransId="{E8966353-B1F2-47BE-97FA-5944E1735D36}" sibTransId="{9BE56739-4CC5-4A08-8479-93B4C2EB2EE4}"/>
    <dgm:cxn modelId="{51587A0F-AC9E-411D-AC43-37232E069987}" srcId="{9C0B726F-F904-4489-BB54-DD9B0B502C66}" destId="{4955C9EA-1179-4E5B-8579-894BF0ADE944}" srcOrd="2" destOrd="0" parTransId="{2E11340B-5CB9-4DE7-8345-7589BD2C91FA}" sibTransId="{A07E4408-6C2C-40BE-B227-481BA695C058}"/>
    <dgm:cxn modelId="{5BE69130-92F2-4FFB-81A8-FEA97C250699}" type="presOf" srcId="{A714D1FE-B66A-4D68-8AF9-2156375435A5}" destId="{5A4D9352-97C4-4540-B18B-D1DD36574F7C}" srcOrd="0" destOrd="0" presId="urn:microsoft.com/office/officeart/2005/8/layout/process2"/>
    <dgm:cxn modelId="{E5042DB7-66DB-40DE-B880-3EF9B11C24BB}" srcId="{9C0B726F-F904-4489-BB54-DD9B0B502C66}" destId="{D5F91476-8717-4B29-90C3-6F7AB1E28350}" srcOrd="1" destOrd="0" parTransId="{EE8D43CA-58B1-4D74-AD7B-1AC9F88CF517}" sibTransId="{C089174B-FF0C-45B3-81AA-DF12898D8A57}"/>
    <dgm:cxn modelId="{A60B69A3-63A5-4257-8E33-095621BAEBB5}" type="presParOf" srcId="{75BC64C5-1325-479C-85CE-997A4FB84421}" destId="{391F823D-4899-43A4-941C-FB041AC007D8}" srcOrd="0" destOrd="0" presId="urn:microsoft.com/office/officeart/2005/8/layout/process2"/>
    <dgm:cxn modelId="{22F312E9-878B-424B-A207-05A3708ABB84}" type="presParOf" srcId="{75BC64C5-1325-479C-85CE-997A4FB84421}" destId="{37DC1504-1D04-4B71-B514-538D4D9748BF}" srcOrd="1" destOrd="0" presId="urn:microsoft.com/office/officeart/2005/8/layout/process2"/>
    <dgm:cxn modelId="{AA321DFC-7ADA-4860-8E06-481D181F2BDC}" type="presParOf" srcId="{37DC1504-1D04-4B71-B514-538D4D9748BF}" destId="{CD83DFC2-E8BD-481D-8B4D-FA4EAE06F946}" srcOrd="0" destOrd="0" presId="urn:microsoft.com/office/officeart/2005/8/layout/process2"/>
    <dgm:cxn modelId="{A584DF23-9673-41FE-B324-BF4E2A134977}" type="presParOf" srcId="{75BC64C5-1325-479C-85CE-997A4FB84421}" destId="{711F8CB3-2A1D-4EAB-8FC4-A6C1F5694D98}" srcOrd="2" destOrd="0" presId="urn:microsoft.com/office/officeart/2005/8/layout/process2"/>
    <dgm:cxn modelId="{0825DBA0-005D-4941-BE59-285181FEA9D8}" type="presParOf" srcId="{75BC64C5-1325-479C-85CE-997A4FB84421}" destId="{8131E7BC-0702-4541-93A0-29457D0134C6}" srcOrd="3" destOrd="0" presId="urn:microsoft.com/office/officeart/2005/8/layout/process2"/>
    <dgm:cxn modelId="{68486CAC-2F6B-47B6-A692-F85DB506EB0B}" type="presParOf" srcId="{8131E7BC-0702-4541-93A0-29457D0134C6}" destId="{3F0D6CC0-2E78-4DD9-897C-835A63B81D6E}" srcOrd="0" destOrd="0" presId="urn:microsoft.com/office/officeart/2005/8/layout/process2"/>
    <dgm:cxn modelId="{9D7B23AB-2B58-49A6-B896-C3DAD2F97106}" type="presParOf" srcId="{75BC64C5-1325-479C-85CE-997A4FB84421}" destId="{74B3F4EF-0EE2-4FDE-AD8B-F0E11AAEC769}" srcOrd="4" destOrd="0" presId="urn:microsoft.com/office/officeart/2005/8/layout/process2"/>
    <dgm:cxn modelId="{3A6ACFBA-F8B4-4533-A6FE-85918AC3F412}" type="presParOf" srcId="{75BC64C5-1325-479C-85CE-997A4FB84421}" destId="{E3EC47BB-8D1D-4B1A-99F1-6FC99012A196}" srcOrd="5" destOrd="0" presId="urn:microsoft.com/office/officeart/2005/8/layout/process2"/>
    <dgm:cxn modelId="{DCA21A3E-2769-4DA7-8330-026F4ACC531C}" type="presParOf" srcId="{E3EC47BB-8D1D-4B1A-99F1-6FC99012A196}" destId="{874E11AA-FE09-452A-817A-E3AA6B523E0D}" srcOrd="0" destOrd="0" presId="urn:microsoft.com/office/officeart/2005/8/layout/process2"/>
    <dgm:cxn modelId="{C61ED889-977E-4BC5-9606-51EA358C10AE}" type="presParOf" srcId="{75BC64C5-1325-479C-85CE-997A4FB84421}" destId="{69808401-89F5-430D-B999-AA301ABD6620}" srcOrd="6" destOrd="0" presId="urn:microsoft.com/office/officeart/2005/8/layout/process2"/>
    <dgm:cxn modelId="{2BB0ABDB-3FEF-4524-973B-3A2DD667659B}" type="presParOf" srcId="{75BC64C5-1325-479C-85CE-997A4FB84421}" destId="{5A4D9352-97C4-4540-B18B-D1DD36574F7C}" srcOrd="7" destOrd="0" presId="urn:microsoft.com/office/officeart/2005/8/layout/process2"/>
    <dgm:cxn modelId="{FCC756E2-FEE0-418A-B7C6-10047DC78CE2}" type="presParOf" srcId="{5A4D9352-97C4-4540-B18B-D1DD36574F7C}" destId="{FC98B1CE-827D-4C11-B2E7-28FB094FE4E4}" srcOrd="0" destOrd="0" presId="urn:microsoft.com/office/officeart/2005/8/layout/process2"/>
    <dgm:cxn modelId="{F3658665-F6F8-47EB-9E52-CC22B34B37AF}" type="presParOf" srcId="{75BC64C5-1325-479C-85CE-997A4FB84421}" destId="{9B14A8B1-32EC-4644-9A9D-26DF0AC02FD8}" srcOrd="8" destOrd="0" presId="urn:microsoft.com/office/officeart/2005/8/layout/process2"/>
  </dgm:cxnLst>
  <dgm:bg>
    <a:noFill/>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4C23FBF-435E-4C51-8490-E04D27255CD5}" type="doc">
      <dgm:prSet loTypeId="urn:microsoft.com/office/officeart/2005/8/layout/process2" loCatId="process" qsTypeId="urn:microsoft.com/office/officeart/2005/8/quickstyle/simple1" qsCatId="simple" csTypeId="urn:microsoft.com/office/officeart/2005/8/colors/accent1_2" csCatId="accent1" phldr="1"/>
      <dgm:spPr/>
      <dgm:t>
        <a:bodyPr/>
        <a:lstStyle/>
        <a:p>
          <a:endParaRPr lang="en-AU"/>
        </a:p>
      </dgm:t>
    </dgm:pt>
    <dgm:pt modelId="{0D452F6D-E8E3-47DA-BC05-479B39FA807B}">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Existing employees change shift or status via EOI</a:t>
          </a:r>
        </a:p>
      </dgm:t>
    </dgm:pt>
    <dgm:pt modelId="{58060F36-2F4E-4768-A8D0-CD81365ED7CD}" type="parTrans" cxnId="{1C1A047C-4D5B-435C-93A4-6F460C0B94C2}">
      <dgm:prSet/>
      <dgm:spPr/>
      <dgm:t>
        <a:bodyPr/>
        <a:lstStyle/>
        <a:p>
          <a:endParaRPr lang="en-AU"/>
        </a:p>
      </dgm:t>
    </dgm:pt>
    <dgm:pt modelId="{4432CF4F-89B6-40FB-9293-D89AE8B39C74}" type="sibTrans" cxnId="{1C1A047C-4D5B-435C-93A4-6F460C0B94C2}">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B4278A9D-9EDC-4534-996E-C6AEA5475144}">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Training Needs Analysis conducted by Managers and Supervisors. If they are competent and have already attended TLIF2010A, they can change status. If not, then they must book into training via FORM 131 - Course Nomination Form</a:t>
          </a:r>
        </a:p>
      </dgm:t>
    </dgm:pt>
    <dgm:pt modelId="{38EBAB80-9B01-42A0-80D3-1AAD62FD534B}" type="parTrans" cxnId="{E2F6038D-F439-4B4D-8DE3-DE27785A60BB}">
      <dgm:prSet/>
      <dgm:spPr/>
      <dgm:t>
        <a:bodyPr/>
        <a:lstStyle/>
        <a:p>
          <a:endParaRPr lang="en-AU"/>
        </a:p>
      </dgm:t>
    </dgm:pt>
    <dgm:pt modelId="{C09153DE-DACE-45E2-8470-451EA6901E99}" type="sibTrans" cxnId="{E2F6038D-F439-4B4D-8DE3-DE27785A60BB}">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76E62906-6E34-4F3A-BB94-10365B5DA125}">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Bus Operator self declares fitness for duty daily</a:t>
          </a:r>
        </a:p>
      </dgm:t>
    </dgm:pt>
    <dgm:pt modelId="{09DA48BF-B965-4C93-B87B-34E4B8ACD5E9}" type="parTrans" cxnId="{AC398CBA-4BC5-4BBE-AEDF-A0E3E526E2AB}">
      <dgm:prSet/>
      <dgm:spPr/>
      <dgm:t>
        <a:bodyPr/>
        <a:lstStyle/>
        <a:p>
          <a:endParaRPr lang="en-AU"/>
        </a:p>
      </dgm:t>
    </dgm:pt>
    <dgm:pt modelId="{92929DC2-A6FE-4941-A070-AE365A0E7B25}" type="sibTrans" cxnId="{AC398CBA-4BC5-4BBE-AEDF-A0E3E526E2AB}">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02BCC831-EA75-4517-9B79-DCFDE9A579B4}">
      <dgm:prSe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If fatigue issue is encountered, appropriate will take place. This may include Operator being rested  at home or at Depot facilities. Approriate councel is given regarding roster to prevent further recurrence</a:t>
          </a:r>
        </a:p>
      </dgm:t>
    </dgm:pt>
    <dgm:pt modelId="{366C1958-2C79-4833-82AD-A82A96648778}" type="parTrans" cxnId="{B805EA5F-D405-4865-843C-2D82B7BB4056}">
      <dgm:prSet/>
      <dgm:spPr/>
      <dgm:t>
        <a:bodyPr/>
        <a:lstStyle/>
        <a:p>
          <a:endParaRPr lang="en-AU"/>
        </a:p>
      </dgm:t>
    </dgm:pt>
    <dgm:pt modelId="{7C7E6ECF-BBAA-4646-8468-05FE36E8599D}" type="sibTrans" cxnId="{B805EA5F-D405-4865-843C-2D82B7BB4056}">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C6FB7696-EA55-49BA-A909-75911518F2AE}">
      <dgm:prSe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Yearly medical check for Bus Operators aged 60 years or over. 3-yearly medical if aged under 60 years. All employees are subject to random and reasonable cause drug and alcohol testing.</a:t>
          </a:r>
        </a:p>
      </dgm:t>
    </dgm:pt>
    <dgm:pt modelId="{A73A5FBF-0BAE-4135-8295-BF073FCCB7D4}" type="parTrans" cxnId="{F275CC73-D7E8-48C5-9075-3DE93BE8957F}">
      <dgm:prSet/>
      <dgm:spPr/>
      <dgm:t>
        <a:bodyPr/>
        <a:lstStyle/>
        <a:p>
          <a:endParaRPr lang="en-AU"/>
        </a:p>
      </dgm:t>
    </dgm:pt>
    <dgm:pt modelId="{B804601F-1698-4044-95B5-269AE603B454}" type="sibTrans" cxnId="{F275CC73-D7E8-48C5-9075-3DE93BE8957F}">
      <dgm:prSet/>
      <dgm:spPr>
        <a:solidFill>
          <a:schemeClr val="bg1">
            <a:lumMod val="85000"/>
          </a:schemeClr>
        </a:solidFill>
        <a:ln w="3175">
          <a:solidFill>
            <a:schemeClr val="tx1"/>
          </a:solidFill>
        </a:ln>
      </dgm:spPr>
      <dgm:t>
        <a:bodyPr/>
        <a:lstStyle/>
        <a:p>
          <a:endParaRPr lang="en-AU">
            <a:solidFill>
              <a:sysClr val="windowText" lastClr="000000"/>
            </a:solidFill>
          </a:endParaRPr>
        </a:p>
      </dgm:t>
    </dgm:pt>
    <dgm:pt modelId="{122F503E-A059-4D29-BBB1-E9AE04073AD7}">
      <dgm:prSe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Facilities provide opportunity for resting and exercising</a:t>
          </a:r>
        </a:p>
      </dgm:t>
    </dgm:pt>
    <dgm:pt modelId="{137FD5B7-D191-4CB9-8927-E3400690E518}" type="parTrans" cxnId="{6944350C-6D6A-47EA-AEC6-E5D551F93F20}">
      <dgm:prSet/>
      <dgm:spPr/>
      <dgm:t>
        <a:bodyPr/>
        <a:lstStyle/>
        <a:p>
          <a:endParaRPr lang="en-AU"/>
        </a:p>
      </dgm:t>
    </dgm:pt>
    <dgm:pt modelId="{AA34CF2C-3F40-4003-960A-911B9CDD62B5}" type="sibTrans" cxnId="{6944350C-6D6A-47EA-AEC6-E5D551F93F20}">
      <dgm:prSet/>
      <dgm:spPr/>
      <dgm:t>
        <a:bodyPr/>
        <a:lstStyle/>
        <a:p>
          <a:endParaRPr lang="en-AU"/>
        </a:p>
      </dgm:t>
    </dgm:pt>
    <dgm:pt modelId="{8E085088-8222-4F5F-A41D-5281E2A60A12}" type="pres">
      <dgm:prSet presAssocID="{C4C23FBF-435E-4C51-8490-E04D27255CD5}" presName="linearFlow" presStyleCnt="0">
        <dgm:presLayoutVars>
          <dgm:resizeHandles val="exact"/>
        </dgm:presLayoutVars>
      </dgm:prSet>
      <dgm:spPr/>
      <dgm:t>
        <a:bodyPr/>
        <a:lstStyle/>
        <a:p>
          <a:endParaRPr lang="en-AU"/>
        </a:p>
      </dgm:t>
    </dgm:pt>
    <dgm:pt modelId="{BD6F2717-78FB-45AB-A02C-EF9BDC65456B}" type="pres">
      <dgm:prSet presAssocID="{0D452F6D-E8E3-47DA-BC05-479B39FA807B}" presName="node" presStyleLbl="node1" presStyleIdx="0" presStyleCnt="6" custScaleX="310102" custScaleY="67684">
        <dgm:presLayoutVars>
          <dgm:bulletEnabled val="1"/>
        </dgm:presLayoutVars>
      </dgm:prSet>
      <dgm:spPr/>
      <dgm:t>
        <a:bodyPr/>
        <a:lstStyle/>
        <a:p>
          <a:endParaRPr lang="en-AU"/>
        </a:p>
      </dgm:t>
    </dgm:pt>
    <dgm:pt modelId="{20717892-86C2-46F3-B5D6-2B5DA0F2B90F}" type="pres">
      <dgm:prSet presAssocID="{4432CF4F-89B6-40FB-9293-D89AE8B39C74}" presName="sibTrans" presStyleLbl="sibTrans2D1" presStyleIdx="0" presStyleCnt="5"/>
      <dgm:spPr/>
      <dgm:t>
        <a:bodyPr/>
        <a:lstStyle/>
        <a:p>
          <a:endParaRPr lang="en-AU"/>
        </a:p>
      </dgm:t>
    </dgm:pt>
    <dgm:pt modelId="{BCAB3323-EC14-4A69-95DD-4A23F2C1B1BC}" type="pres">
      <dgm:prSet presAssocID="{4432CF4F-89B6-40FB-9293-D89AE8B39C74}" presName="connectorText" presStyleLbl="sibTrans2D1" presStyleIdx="0" presStyleCnt="5"/>
      <dgm:spPr/>
      <dgm:t>
        <a:bodyPr/>
        <a:lstStyle/>
        <a:p>
          <a:endParaRPr lang="en-AU"/>
        </a:p>
      </dgm:t>
    </dgm:pt>
    <dgm:pt modelId="{4AB6AA05-BA3C-4390-AE86-FAFEE073AD97}" type="pres">
      <dgm:prSet presAssocID="{B4278A9D-9EDC-4534-996E-C6AEA5475144}" presName="node" presStyleLbl="node1" presStyleIdx="1" presStyleCnt="6" custScaleX="312623" custScaleY="126832">
        <dgm:presLayoutVars>
          <dgm:bulletEnabled val="1"/>
        </dgm:presLayoutVars>
      </dgm:prSet>
      <dgm:spPr/>
      <dgm:t>
        <a:bodyPr/>
        <a:lstStyle/>
        <a:p>
          <a:endParaRPr lang="en-AU"/>
        </a:p>
      </dgm:t>
    </dgm:pt>
    <dgm:pt modelId="{F67D4C23-067E-46FD-9A38-4E7D83FAAC86}" type="pres">
      <dgm:prSet presAssocID="{C09153DE-DACE-45E2-8470-451EA6901E99}" presName="sibTrans" presStyleLbl="sibTrans2D1" presStyleIdx="1" presStyleCnt="5"/>
      <dgm:spPr/>
      <dgm:t>
        <a:bodyPr/>
        <a:lstStyle/>
        <a:p>
          <a:endParaRPr lang="en-AU"/>
        </a:p>
      </dgm:t>
    </dgm:pt>
    <dgm:pt modelId="{34A0D38E-3F9F-4BDF-9F0B-DB57208E73FC}" type="pres">
      <dgm:prSet presAssocID="{C09153DE-DACE-45E2-8470-451EA6901E99}" presName="connectorText" presStyleLbl="sibTrans2D1" presStyleIdx="1" presStyleCnt="5"/>
      <dgm:spPr/>
      <dgm:t>
        <a:bodyPr/>
        <a:lstStyle/>
        <a:p>
          <a:endParaRPr lang="en-AU"/>
        </a:p>
      </dgm:t>
    </dgm:pt>
    <dgm:pt modelId="{3F8C3CA9-C344-4244-AA54-86A6B090DD10}" type="pres">
      <dgm:prSet presAssocID="{76E62906-6E34-4F3A-BB94-10365B5DA125}" presName="node" presStyleLbl="node1" presStyleIdx="2" presStyleCnt="6" custScaleX="312183" custScaleY="52504" custLinFactNeighborX="-410">
        <dgm:presLayoutVars>
          <dgm:bulletEnabled val="1"/>
        </dgm:presLayoutVars>
      </dgm:prSet>
      <dgm:spPr/>
      <dgm:t>
        <a:bodyPr/>
        <a:lstStyle/>
        <a:p>
          <a:endParaRPr lang="en-AU"/>
        </a:p>
      </dgm:t>
    </dgm:pt>
    <dgm:pt modelId="{2EFC1E45-FCDE-4D68-A9CE-51125132F56B}" type="pres">
      <dgm:prSet presAssocID="{92929DC2-A6FE-4941-A070-AE365A0E7B25}" presName="sibTrans" presStyleLbl="sibTrans2D1" presStyleIdx="2" presStyleCnt="5"/>
      <dgm:spPr/>
      <dgm:t>
        <a:bodyPr/>
        <a:lstStyle/>
        <a:p>
          <a:endParaRPr lang="en-AU"/>
        </a:p>
      </dgm:t>
    </dgm:pt>
    <dgm:pt modelId="{10B342DE-2CEA-4E5D-AF5C-D926F23E5D91}" type="pres">
      <dgm:prSet presAssocID="{92929DC2-A6FE-4941-A070-AE365A0E7B25}" presName="connectorText" presStyleLbl="sibTrans2D1" presStyleIdx="2" presStyleCnt="5"/>
      <dgm:spPr/>
      <dgm:t>
        <a:bodyPr/>
        <a:lstStyle/>
        <a:p>
          <a:endParaRPr lang="en-AU"/>
        </a:p>
      </dgm:t>
    </dgm:pt>
    <dgm:pt modelId="{8EEF7073-ADA1-458E-8261-AFCD56F8762D}" type="pres">
      <dgm:prSet presAssocID="{02BCC831-EA75-4517-9B79-DCFDE9A579B4}" presName="node" presStyleLbl="node1" presStyleIdx="3" presStyleCnt="6" custScaleX="312623" custScaleY="123861">
        <dgm:presLayoutVars>
          <dgm:bulletEnabled val="1"/>
        </dgm:presLayoutVars>
      </dgm:prSet>
      <dgm:spPr/>
      <dgm:t>
        <a:bodyPr/>
        <a:lstStyle/>
        <a:p>
          <a:endParaRPr lang="en-AU"/>
        </a:p>
      </dgm:t>
    </dgm:pt>
    <dgm:pt modelId="{F0703B61-ADAA-42F4-B779-41C86397E795}" type="pres">
      <dgm:prSet presAssocID="{7C7E6ECF-BBAA-4646-8468-05FE36E8599D}" presName="sibTrans" presStyleLbl="sibTrans2D1" presStyleIdx="3" presStyleCnt="5"/>
      <dgm:spPr/>
      <dgm:t>
        <a:bodyPr/>
        <a:lstStyle/>
        <a:p>
          <a:endParaRPr lang="en-AU"/>
        </a:p>
      </dgm:t>
    </dgm:pt>
    <dgm:pt modelId="{6B5F954B-CCCE-491B-AC89-8404FD115553}" type="pres">
      <dgm:prSet presAssocID="{7C7E6ECF-BBAA-4646-8468-05FE36E8599D}" presName="connectorText" presStyleLbl="sibTrans2D1" presStyleIdx="3" presStyleCnt="5"/>
      <dgm:spPr/>
      <dgm:t>
        <a:bodyPr/>
        <a:lstStyle/>
        <a:p>
          <a:endParaRPr lang="en-AU"/>
        </a:p>
      </dgm:t>
    </dgm:pt>
    <dgm:pt modelId="{91406B7C-8F22-48A6-AFD5-5088349E4A48}" type="pres">
      <dgm:prSet presAssocID="{C6FB7696-EA55-49BA-A909-75911518F2AE}" presName="node" presStyleLbl="node1" presStyleIdx="4" presStyleCnt="6" custScaleX="312623" custScaleY="103901">
        <dgm:presLayoutVars>
          <dgm:bulletEnabled val="1"/>
        </dgm:presLayoutVars>
      </dgm:prSet>
      <dgm:spPr/>
      <dgm:t>
        <a:bodyPr/>
        <a:lstStyle/>
        <a:p>
          <a:endParaRPr lang="en-AU"/>
        </a:p>
      </dgm:t>
    </dgm:pt>
    <dgm:pt modelId="{61F790D6-B2E9-4689-8E25-99CC990B9437}" type="pres">
      <dgm:prSet presAssocID="{B804601F-1698-4044-95B5-269AE603B454}" presName="sibTrans" presStyleLbl="sibTrans2D1" presStyleIdx="4" presStyleCnt="5"/>
      <dgm:spPr/>
      <dgm:t>
        <a:bodyPr/>
        <a:lstStyle/>
        <a:p>
          <a:endParaRPr lang="en-AU"/>
        </a:p>
      </dgm:t>
    </dgm:pt>
    <dgm:pt modelId="{5256B6BE-2FA1-4F29-A01C-34BA20A89256}" type="pres">
      <dgm:prSet presAssocID="{B804601F-1698-4044-95B5-269AE603B454}" presName="connectorText" presStyleLbl="sibTrans2D1" presStyleIdx="4" presStyleCnt="5"/>
      <dgm:spPr/>
      <dgm:t>
        <a:bodyPr/>
        <a:lstStyle/>
        <a:p>
          <a:endParaRPr lang="en-AU"/>
        </a:p>
      </dgm:t>
    </dgm:pt>
    <dgm:pt modelId="{1FCBCA82-D1DB-4153-981D-BECE7F1EDDF8}" type="pres">
      <dgm:prSet presAssocID="{122F503E-A059-4D29-BBB1-E9AE04073AD7}" presName="node" presStyleLbl="node1" presStyleIdx="5" presStyleCnt="6" custScaleX="312155" custScaleY="57260">
        <dgm:presLayoutVars>
          <dgm:bulletEnabled val="1"/>
        </dgm:presLayoutVars>
      </dgm:prSet>
      <dgm:spPr/>
      <dgm:t>
        <a:bodyPr/>
        <a:lstStyle/>
        <a:p>
          <a:endParaRPr lang="en-AU"/>
        </a:p>
      </dgm:t>
    </dgm:pt>
  </dgm:ptLst>
  <dgm:cxnLst>
    <dgm:cxn modelId="{AC398CBA-4BC5-4BBE-AEDF-A0E3E526E2AB}" srcId="{C4C23FBF-435E-4C51-8490-E04D27255CD5}" destId="{76E62906-6E34-4F3A-BB94-10365B5DA125}" srcOrd="2" destOrd="0" parTransId="{09DA48BF-B965-4C93-B87B-34E4B8ACD5E9}" sibTransId="{92929DC2-A6FE-4941-A070-AE365A0E7B25}"/>
    <dgm:cxn modelId="{05BA2A5A-E9D5-457C-81F6-EB9F8C7D1EA7}" type="presOf" srcId="{4432CF4F-89B6-40FB-9293-D89AE8B39C74}" destId="{20717892-86C2-46F3-B5D6-2B5DA0F2B90F}" srcOrd="0" destOrd="0" presId="urn:microsoft.com/office/officeart/2005/8/layout/process2"/>
    <dgm:cxn modelId="{A7E6B7F8-8D21-4B1D-A8DB-785D5465C947}" type="presOf" srcId="{4432CF4F-89B6-40FB-9293-D89AE8B39C74}" destId="{BCAB3323-EC14-4A69-95DD-4A23F2C1B1BC}" srcOrd="1" destOrd="0" presId="urn:microsoft.com/office/officeart/2005/8/layout/process2"/>
    <dgm:cxn modelId="{8529EB90-52AA-46ED-94BC-91D77DA33299}" type="presOf" srcId="{92929DC2-A6FE-4941-A070-AE365A0E7B25}" destId="{2EFC1E45-FCDE-4D68-A9CE-51125132F56B}" srcOrd="0" destOrd="0" presId="urn:microsoft.com/office/officeart/2005/8/layout/process2"/>
    <dgm:cxn modelId="{9E0358CD-F21C-44A0-B4E3-3307E2483AFB}" type="presOf" srcId="{C09153DE-DACE-45E2-8470-451EA6901E99}" destId="{34A0D38E-3F9F-4BDF-9F0B-DB57208E73FC}" srcOrd="1" destOrd="0" presId="urn:microsoft.com/office/officeart/2005/8/layout/process2"/>
    <dgm:cxn modelId="{1C1A047C-4D5B-435C-93A4-6F460C0B94C2}" srcId="{C4C23FBF-435E-4C51-8490-E04D27255CD5}" destId="{0D452F6D-E8E3-47DA-BC05-479B39FA807B}" srcOrd="0" destOrd="0" parTransId="{58060F36-2F4E-4768-A8D0-CD81365ED7CD}" sibTransId="{4432CF4F-89B6-40FB-9293-D89AE8B39C74}"/>
    <dgm:cxn modelId="{EC8E77BE-54B7-4482-9299-2DECCE33447D}" type="presOf" srcId="{02BCC831-EA75-4517-9B79-DCFDE9A579B4}" destId="{8EEF7073-ADA1-458E-8261-AFCD56F8762D}" srcOrd="0" destOrd="0" presId="urn:microsoft.com/office/officeart/2005/8/layout/process2"/>
    <dgm:cxn modelId="{ED344B4B-19DC-46D8-BF81-5B7B06635E86}" type="presOf" srcId="{C4C23FBF-435E-4C51-8490-E04D27255CD5}" destId="{8E085088-8222-4F5F-A41D-5281E2A60A12}" srcOrd="0" destOrd="0" presId="urn:microsoft.com/office/officeart/2005/8/layout/process2"/>
    <dgm:cxn modelId="{4F2E94C8-C679-460D-9B02-1C1F58B76048}" type="presOf" srcId="{76E62906-6E34-4F3A-BB94-10365B5DA125}" destId="{3F8C3CA9-C344-4244-AA54-86A6B090DD10}" srcOrd="0" destOrd="0" presId="urn:microsoft.com/office/officeart/2005/8/layout/process2"/>
    <dgm:cxn modelId="{BB68270B-4960-475C-B05C-A66E8556E655}" type="presOf" srcId="{C6FB7696-EA55-49BA-A909-75911518F2AE}" destId="{91406B7C-8F22-48A6-AFD5-5088349E4A48}" srcOrd="0" destOrd="0" presId="urn:microsoft.com/office/officeart/2005/8/layout/process2"/>
    <dgm:cxn modelId="{74CC7499-7C22-4952-92EE-25EDCB9A85D1}" type="presOf" srcId="{0D452F6D-E8E3-47DA-BC05-479B39FA807B}" destId="{BD6F2717-78FB-45AB-A02C-EF9BDC65456B}" srcOrd="0" destOrd="0" presId="urn:microsoft.com/office/officeart/2005/8/layout/process2"/>
    <dgm:cxn modelId="{920A84C8-DA02-4F64-90D6-07B8E673085E}" type="presOf" srcId="{7C7E6ECF-BBAA-4646-8468-05FE36E8599D}" destId="{6B5F954B-CCCE-491B-AC89-8404FD115553}" srcOrd="1" destOrd="0" presId="urn:microsoft.com/office/officeart/2005/8/layout/process2"/>
    <dgm:cxn modelId="{E2F6038D-F439-4B4D-8DE3-DE27785A60BB}" srcId="{C4C23FBF-435E-4C51-8490-E04D27255CD5}" destId="{B4278A9D-9EDC-4534-996E-C6AEA5475144}" srcOrd="1" destOrd="0" parTransId="{38EBAB80-9B01-42A0-80D3-1AAD62FD534B}" sibTransId="{C09153DE-DACE-45E2-8470-451EA6901E99}"/>
    <dgm:cxn modelId="{18210E23-2E87-40E7-8F93-FD237F2A9609}" type="presOf" srcId="{92929DC2-A6FE-4941-A070-AE365A0E7B25}" destId="{10B342DE-2CEA-4E5D-AF5C-D926F23E5D91}" srcOrd="1" destOrd="0" presId="urn:microsoft.com/office/officeart/2005/8/layout/process2"/>
    <dgm:cxn modelId="{19643208-2260-4DF0-A831-52ACB3550898}" type="presOf" srcId="{B804601F-1698-4044-95B5-269AE603B454}" destId="{5256B6BE-2FA1-4F29-A01C-34BA20A89256}" srcOrd="1" destOrd="0" presId="urn:microsoft.com/office/officeart/2005/8/layout/process2"/>
    <dgm:cxn modelId="{93530660-634B-4725-9C33-EFE580630740}" type="presOf" srcId="{7C7E6ECF-BBAA-4646-8468-05FE36E8599D}" destId="{F0703B61-ADAA-42F4-B779-41C86397E795}" srcOrd="0" destOrd="0" presId="urn:microsoft.com/office/officeart/2005/8/layout/process2"/>
    <dgm:cxn modelId="{F275CC73-D7E8-48C5-9075-3DE93BE8957F}" srcId="{C4C23FBF-435E-4C51-8490-E04D27255CD5}" destId="{C6FB7696-EA55-49BA-A909-75911518F2AE}" srcOrd="4" destOrd="0" parTransId="{A73A5FBF-0BAE-4135-8295-BF073FCCB7D4}" sibTransId="{B804601F-1698-4044-95B5-269AE603B454}"/>
    <dgm:cxn modelId="{B4D429BF-B620-4836-B67D-F065E4EA9944}" type="presOf" srcId="{122F503E-A059-4D29-BBB1-E9AE04073AD7}" destId="{1FCBCA82-D1DB-4153-981D-BECE7F1EDDF8}" srcOrd="0" destOrd="0" presId="urn:microsoft.com/office/officeart/2005/8/layout/process2"/>
    <dgm:cxn modelId="{0D4850A8-8D8E-4DD7-82A0-EAE4E68A0CB4}" type="presOf" srcId="{C09153DE-DACE-45E2-8470-451EA6901E99}" destId="{F67D4C23-067E-46FD-9A38-4E7D83FAAC86}" srcOrd="0" destOrd="0" presId="urn:microsoft.com/office/officeart/2005/8/layout/process2"/>
    <dgm:cxn modelId="{B805EA5F-D405-4865-843C-2D82B7BB4056}" srcId="{C4C23FBF-435E-4C51-8490-E04D27255CD5}" destId="{02BCC831-EA75-4517-9B79-DCFDE9A579B4}" srcOrd="3" destOrd="0" parTransId="{366C1958-2C79-4833-82AD-A82A96648778}" sibTransId="{7C7E6ECF-BBAA-4646-8468-05FE36E8599D}"/>
    <dgm:cxn modelId="{FE3B43FF-6119-414B-AE52-837DD69AEEBC}" type="presOf" srcId="{B804601F-1698-4044-95B5-269AE603B454}" destId="{61F790D6-B2E9-4689-8E25-99CC990B9437}" srcOrd="0" destOrd="0" presId="urn:microsoft.com/office/officeart/2005/8/layout/process2"/>
    <dgm:cxn modelId="{6944350C-6D6A-47EA-AEC6-E5D551F93F20}" srcId="{C4C23FBF-435E-4C51-8490-E04D27255CD5}" destId="{122F503E-A059-4D29-BBB1-E9AE04073AD7}" srcOrd="5" destOrd="0" parTransId="{137FD5B7-D191-4CB9-8927-E3400690E518}" sibTransId="{AA34CF2C-3F40-4003-960A-911B9CDD62B5}"/>
    <dgm:cxn modelId="{145F5BAF-5C08-44D5-AE57-6874F78ABAF4}" type="presOf" srcId="{B4278A9D-9EDC-4534-996E-C6AEA5475144}" destId="{4AB6AA05-BA3C-4390-AE86-FAFEE073AD97}" srcOrd="0" destOrd="0" presId="urn:microsoft.com/office/officeart/2005/8/layout/process2"/>
    <dgm:cxn modelId="{FBF18679-46AD-49F5-82FA-9832101A6010}" type="presParOf" srcId="{8E085088-8222-4F5F-A41D-5281E2A60A12}" destId="{BD6F2717-78FB-45AB-A02C-EF9BDC65456B}" srcOrd="0" destOrd="0" presId="urn:microsoft.com/office/officeart/2005/8/layout/process2"/>
    <dgm:cxn modelId="{67A917C5-CB53-4F7C-A167-130442D848BD}" type="presParOf" srcId="{8E085088-8222-4F5F-A41D-5281E2A60A12}" destId="{20717892-86C2-46F3-B5D6-2B5DA0F2B90F}" srcOrd="1" destOrd="0" presId="urn:microsoft.com/office/officeart/2005/8/layout/process2"/>
    <dgm:cxn modelId="{1915BC44-902E-473C-A5D8-1410F7877DB0}" type="presParOf" srcId="{20717892-86C2-46F3-B5D6-2B5DA0F2B90F}" destId="{BCAB3323-EC14-4A69-95DD-4A23F2C1B1BC}" srcOrd="0" destOrd="0" presId="urn:microsoft.com/office/officeart/2005/8/layout/process2"/>
    <dgm:cxn modelId="{C92E37B2-89BA-49F3-A09B-CB398164A0EE}" type="presParOf" srcId="{8E085088-8222-4F5F-A41D-5281E2A60A12}" destId="{4AB6AA05-BA3C-4390-AE86-FAFEE073AD97}" srcOrd="2" destOrd="0" presId="urn:microsoft.com/office/officeart/2005/8/layout/process2"/>
    <dgm:cxn modelId="{DDA000CA-2D70-4928-8FE4-DA915FA09FCF}" type="presParOf" srcId="{8E085088-8222-4F5F-A41D-5281E2A60A12}" destId="{F67D4C23-067E-46FD-9A38-4E7D83FAAC86}" srcOrd="3" destOrd="0" presId="urn:microsoft.com/office/officeart/2005/8/layout/process2"/>
    <dgm:cxn modelId="{2EC43AC7-C209-41AD-BB14-64114B09AB3E}" type="presParOf" srcId="{F67D4C23-067E-46FD-9A38-4E7D83FAAC86}" destId="{34A0D38E-3F9F-4BDF-9F0B-DB57208E73FC}" srcOrd="0" destOrd="0" presId="urn:microsoft.com/office/officeart/2005/8/layout/process2"/>
    <dgm:cxn modelId="{B20FB1C1-B96A-4E3D-8599-B2DB51F47B08}" type="presParOf" srcId="{8E085088-8222-4F5F-A41D-5281E2A60A12}" destId="{3F8C3CA9-C344-4244-AA54-86A6B090DD10}" srcOrd="4" destOrd="0" presId="urn:microsoft.com/office/officeart/2005/8/layout/process2"/>
    <dgm:cxn modelId="{95E61D6B-D93B-4697-871F-CD6C19B68F2F}" type="presParOf" srcId="{8E085088-8222-4F5F-A41D-5281E2A60A12}" destId="{2EFC1E45-FCDE-4D68-A9CE-51125132F56B}" srcOrd="5" destOrd="0" presId="urn:microsoft.com/office/officeart/2005/8/layout/process2"/>
    <dgm:cxn modelId="{0A2B71BC-4977-4186-885C-EE1E0D8D0C48}" type="presParOf" srcId="{2EFC1E45-FCDE-4D68-A9CE-51125132F56B}" destId="{10B342DE-2CEA-4E5D-AF5C-D926F23E5D91}" srcOrd="0" destOrd="0" presId="urn:microsoft.com/office/officeart/2005/8/layout/process2"/>
    <dgm:cxn modelId="{5EE2D407-77E2-419B-A7AE-7074850F891A}" type="presParOf" srcId="{8E085088-8222-4F5F-A41D-5281E2A60A12}" destId="{8EEF7073-ADA1-458E-8261-AFCD56F8762D}" srcOrd="6" destOrd="0" presId="urn:microsoft.com/office/officeart/2005/8/layout/process2"/>
    <dgm:cxn modelId="{8DEA0A98-256E-4305-B591-09DCDE7CC8A6}" type="presParOf" srcId="{8E085088-8222-4F5F-A41D-5281E2A60A12}" destId="{F0703B61-ADAA-42F4-B779-41C86397E795}" srcOrd="7" destOrd="0" presId="urn:microsoft.com/office/officeart/2005/8/layout/process2"/>
    <dgm:cxn modelId="{E7A53318-7656-4622-9D14-3AB5791FB445}" type="presParOf" srcId="{F0703B61-ADAA-42F4-B779-41C86397E795}" destId="{6B5F954B-CCCE-491B-AC89-8404FD115553}" srcOrd="0" destOrd="0" presId="urn:microsoft.com/office/officeart/2005/8/layout/process2"/>
    <dgm:cxn modelId="{CA488911-38E1-4ECB-A307-21728334EB30}" type="presParOf" srcId="{8E085088-8222-4F5F-A41D-5281E2A60A12}" destId="{91406B7C-8F22-48A6-AFD5-5088349E4A48}" srcOrd="8" destOrd="0" presId="urn:microsoft.com/office/officeart/2005/8/layout/process2"/>
    <dgm:cxn modelId="{840D1A22-1294-4D22-B914-91E6A9F75519}" type="presParOf" srcId="{8E085088-8222-4F5F-A41D-5281E2A60A12}" destId="{61F790D6-B2E9-4689-8E25-99CC990B9437}" srcOrd="9" destOrd="0" presId="urn:microsoft.com/office/officeart/2005/8/layout/process2"/>
    <dgm:cxn modelId="{29D6B717-B498-4E16-8BDC-5719456F92B1}" type="presParOf" srcId="{61F790D6-B2E9-4689-8E25-99CC990B9437}" destId="{5256B6BE-2FA1-4F29-A01C-34BA20A89256}" srcOrd="0" destOrd="0" presId="urn:microsoft.com/office/officeart/2005/8/layout/process2"/>
    <dgm:cxn modelId="{70B265D1-78B2-4C3D-AD39-AF08681E802D}" type="presParOf" srcId="{8E085088-8222-4F5F-A41D-5281E2A60A12}" destId="{1FCBCA82-D1DB-4153-981D-BECE7F1EDDF8}" srcOrd="10"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B97F99-C66A-481F-B61F-4C668F36EAA6}" type="doc">
      <dgm:prSet loTypeId="urn:microsoft.com/office/officeart/2005/8/layout/process2" loCatId="process" qsTypeId="urn:microsoft.com/office/officeart/2005/8/quickstyle/simple1" qsCatId="simple" csTypeId="urn:microsoft.com/office/officeart/2005/8/colors/accent1_2" csCatId="accent1" phldr="1"/>
      <dgm:spPr/>
    </dgm:pt>
    <dgm:pt modelId="{524181AF-EFD4-4706-854A-5378ED4A0CF5}">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Current administrators of fatigue management are competent in TLIF3063A</a:t>
          </a:r>
        </a:p>
      </dgm:t>
    </dgm:pt>
    <dgm:pt modelId="{CAED64D6-CAD2-42F1-9580-CB1979DBB526}" type="parTrans" cxnId="{0092548A-18C9-4C2D-BC2D-D63B9123AEF1}">
      <dgm:prSet/>
      <dgm:spPr/>
      <dgm:t>
        <a:bodyPr/>
        <a:lstStyle/>
        <a:p>
          <a:endParaRPr lang="en-AU"/>
        </a:p>
      </dgm:t>
    </dgm:pt>
    <dgm:pt modelId="{D92D1188-5841-490E-8669-63916A657542}" type="sibTrans" cxnId="{0092548A-18C9-4C2D-BC2D-D63B9123AEF1}">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C68080B5-8021-4368-8CC2-9975D8BA311F}">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Employees can be promoted to the Scheduler sub-group if competent in TLIF3063A</a:t>
          </a:r>
        </a:p>
      </dgm:t>
    </dgm:pt>
    <dgm:pt modelId="{BBAB1515-7D4F-4CF3-AE8D-D5A149A096D5}" type="parTrans" cxnId="{1853AE7A-B594-4D35-8027-1EFAC2434722}">
      <dgm:prSet/>
      <dgm:spPr/>
      <dgm:t>
        <a:bodyPr/>
        <a:lstStyle/>
        <a:p>
          <a:endParaRPr lang="en-AU"/>
        </a:p>
      </dgm:t>
    </dgm:pt>
    <dgm:pt modelId="{ED87EDFF-339D-4A1D-85AC-8C3A1AE1228B}" type="sibTrans" cxnId="{1853AE7A-B594-4D35-8027-1EFAC2434722}">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F0F5140D-5C7D-43BC-A044-D2F9EFCF3B0E}">
      <dgm:prSet phldrT="[Tex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Schedulers who do not follow procedures are counselled, retrained or disciplined as necessary</a:t>
          </a:r>
        </a:p>
      </dgm:t>
    </dgm:pt>
    <dgm:pt modelId="{72B351E5-C6BA-4B23-B685-5B0401BA870B}" type="parTrans" cxnId="{7A7D6748-84A9-4D16-96BE-C093F74A138F}">
      <dgm:prSet/>
      <dgm:spPr/>
      <dgm:t>
        <a:bodyPr/>
        <a:lstStyle/>
        <a:p>
          <a:endParaRPr lang="en-AU"/>
        </a:p>
      </dgm:t>
    </dgm:pt>
    <dgm:pt modelId="{8DA80777-98DC-4154-878F-53604F7CAC2E}" type="sibTrans" cxnId="{7A7D6748-84A9-4D16-96BE-C093F74A138F}">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436FA756-E018-4FB1-9DC2-0000F136AEB4}">
      <dgm:prSe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All employees are subject to random drug and alcohol testing</a:t>
          </a:r>
        </a:p>
      </dgm:t>
    </dgm:pt>
    <dgm:pt modelId="{9A62FD09-355D-42D6-93F5-8D82D32DC443}" type="parTrans" cxnId="{1E87237A-B361-49B3-B868-BE4F020423D5}">
      <dgm:prSet/>
      <dgm:spPr/>
      <dgm:t>
        <a:bodyPr/>
        <a:lstStyle/>
        <a:p>
          <a:endParaRPr lang="en-AU"/>
        </a:p>
      </dgm:t>
    </dgm:pt>
    <dgm:pt modelId="{A52029E5-2B5C-4BEB-B30B-4190FDAA994E}" type="sibTrans" cxnId="{1E87237A-B361-49B3-B868-BE4F020423D5}">
      <dgm:prSet custT="1"/>
      <dgm:spPr>
        <a:solidFill>
          <a:schemeClr val="bg1">
            <a:lumMod val="85000"/>
          </a:schemeClr>
        </a:solidFill>
        <a:ln w="3175">
          <a:solidFill>
            <a:schemeClr val="tx1"/>
          </a:solidFill>
        </a:ln>
      </dgm:spPr>
      <dgm:t>
        <a:bodyPr/>
        <a:lstStyle/>
        <a:p>
          <a:endParaRPr lang="en-AU" sz="1100">
            <a:solidFill>
              <a:sysClr val="windowText" lastClr="000000"/>
            </a:solidFill>
            <a:latin typeface="Arial" panose="020B0604020202020204" pitchFamily="34" charset="0"/>
            <a:cs typeface="Arial" panose="020B0604020202020204" pitchFamily="34" charset="0"/>
          </a:endParaRPr>
        </a:p>
      </dgm:t>
    </dgm:pt>
    <dgm:pt modelId="{E581CBDE-1358-4BBF-9BA3-21929C66F821}">
      <dgm:prSet custT="1"/>
      <dgm:spPr>
        <a:solidFill>
          <a:schemeClr val="bg1">
            <a:lumMod val="85000"/>
          </a:schemeClr>
        </a:solidFill>
        <a:ln w="3175">
          <a:solidFill>
            <a:schemeClr val="tx1"/>
          </a:solidFill>
        </a:ln>
      </dgm:spPr>
      <dgm:t>
        <a:bodyPr/>
        <a:lstStyle/>
        <a:p>
          <a:r>
            <a:rPr lang="en-AU" sz="1100">
              <a:solidFill>
                <a:sysClr val="windowText" lastClr="000000"/>
              </a:solidFill>
              <a:latin typeface="Arial" panose="020B0604020202020204" pitchFamily="34" charset="0"/>
              <a:cs typeface="Arial" panose="020B0604020202020204" pitchFamily="34" charset="0"/>
            </a:rPr>
            <a:t>Refresher training is promoted every 7 years or earlier as  deemed necesssary</a:t>
          </a:r>
        </a:p>
      </dgm:t>
    </dgm:pt>
    <dgm:pt modelId="{8562FF82-F4C3-441A-B005-68828B940B6A}" type="parTrans" cxnId="{2A11E1AB-03CB-469E-88B3-8112DFF8C472}">
      <dgm:prSet/>
      <dgm:spPr/>
      <dgm:t>
        <a:bodyPr/>
        <a:lstStyle/>
        <a:p>
          <a:endParaRPr lang="en-AU"/>
        </a:p>
      </dgm:t>
    </dgm:pt>
    <dgm:pt modelId="{FE7A1542-3DFA-4A25-9BB2-B3465916B5A0}" type="sibTrans" cxnId="{2A11E1AB-03CB-469E-88B3-8112DFF8C472}">
      <dgm:prSet/>
      <dgm:spPr/>
      <dgm:t>
        <a:bodyPr/>
        <a:lstStyle/>
        <a:p>
          <a:endParaRPr lang="en-AU"/>
        </a:p>
      </dgm:t>
    </dgm:pt>
    <dgm:pt modelId="{751CC9C1-7EC4-41B2-9761-DE4921754C3D}" type="pres">
      <dgm:prSet presAssocID="{E6B97F99-C66A-481F-B61F-4C668F36EAA6}" presName="linearFlow" presStyleCnt="0">
        <dgm:presLayoutVars>
          <dgm:resizeHandles val="exact"/>
        </dgm:presLayoutVars>
      </dgm:prSet>
      <dgm:spPr/>
    </dgm:pt>
    <dgm:pt modelId="{21DAC0EB-D547-4A19-A25E-A5FBB8542A70}" type="pres">
      <dgm:prSet presAssocID="{524181AF-EFD4-4706-854A-5378ED4A0CF5}" presName="node" presStyleLbl="node1" presStyleIdx="0" presStyleCnt="5" custScaleX="121955" custScaleY="52158" custLinFactNeighborY="-1134">
        <dgm:presLayoutVars>
          <dgm:bulletEnabled val="1"/>
        </dgm:presLayoutVars>
      </dgm:prSet>
      <dgm:spPr/>
      <dgm:t>
        <a:bodyPr/>
        <a:lstStyle/>
        <a:p>
          <a:endParaRPr lang="en-AU"/>
        </a:p>
      </dgm:t>
    </dgm:pt>
    <dgm:pt modelId="{E0363F9B-236F-4A79-95A7-41FB87D0C568}" type="pres">
      <dgm:prSet presAssocID="{D92D1188-5841-490E-8669-63916A657542}" presName="sibTrans" presStyleLbl="sibTrans2D1" presStyleIdx="0" presStyleCnt="4" custScaleX="137424" custScaleY="122994"/>
      <dgm:spPr/>
      <dgm:t>
        <a:bodyPr/>
        <a:lstStyle/>
        <a:p>
          <a:endParaRPr lang="en-AU"/>
        </a:p>
      </dgm:t>
    </dgm:pt>
    <dgm:pt modelId="{9CD1DBB7-E7D0-4761-974D-D6137596B71B}" type="pres">
      <dgm:prSet presAssocID="{D92D1188-5841-490E-8669-63916A657542}" presName="connectorText" presStyleLbl="sibTrans2D1" presStyleIdx="0" presStyleCnt="4"/>
      <dgm:spPr/>
      <dgm:t>
        <a:bodyPr/>
        <a:lstStyle/>
        <a:p>
          <a:endParaRPr lang="en-AU"/>
        </a:p>
      </dgm:t>
    </dgm:pt>
    <dgm:pt modelId="{5BDB6FE8-96AF-4A3B-8250-EF589BBE3B46}" type="pres">
      <dgm:prSet presAssocID="{C68080B5-8021-4368-8CC2-9975D8BA311F}" presName="node" presStyleLbl="node1" presStyleIdx="1" presStyleCnt="5" custScaleX="121955" custScaleY="52158" custLinFactNeighborY="-1134">
        <dgm:presLayoutVars>
          <dgm:bulletEnabled val="1"/>
        </dgm:presLayoutVars>
      </dgm:prSet>
      <dgm:spPr/>
      <dgm:t>
        <a:bodyPr/>
        <a:lstStyle/>
        <a:p>
          <a:endParaRPr lang="en-AU"/>
        </a:p>
      </dgm:t>
    </dgm:pt>
    <dgm:pt modelId="{D4F8576B-6CDF-42EF-B190-C226E25EC6DB}" type="pres">
      <dgm:prSet presAssocID="{ED87EDFF-339D-4A1D-85AC-8C3A1AE1228B}" presName="sibTrans" presStyleLbl="sibTrans2D1" presStyleIdx="1" presStyleCnt="4" custScaleX="137424" custScaleY="122994"/>
      <dgm:spPr/>
      <dgm:t>
        <a:bodyPr/>
        <a:lstStyle/>
        <a:p>
          <a:endParaRPr lang="en-AU"/>
        </a:p>
      </dgm:t>
    </dgm:pt>
    <dgm:pt modelId="{E80EEFD1-8809-476F-A44A-326DFD7894D5}" type="pres">
      <dgm:prSet presAssocID="{ED87EDFF-339D-4A1D-85AC-8C3A1AE1228B}" presName="connectorText" presStyleLbl="sibTrans2D1" presStyleIdx="1" presStyleCnt="4"/>
      <dgm:spPr/>
      <dgm:t>
        <a:bodyPr/>
        <a:lstStyle/>
        <a:p>
          <a:endParaRPr lang="en-AU"/>
        </a:p>
      </dgm:t>
    </dgm:pt>
    <dgm:pt modelId="{4C091644-783F-41E2-A320-3D0B9E47FC6D}" type="pres">
      <dgm:prSet presAssocID="{F0F5140D-5C7D-43BC-A044-D2F9EFCF3B0E}" presName="node" presStyleLbl="node1" presStyleIdx="2" presStyleCnt="5" custScaleX="121955" custScaleY="52158" custLinFactNeighborY="-1134">
        <dgm:presLayoutVars>
          <dgm:bulletEnabled val="1"/>
        </dgm:presLayoutVars>
      </dgm:prSet>
      <dgm:spPr/>
      <dgm:t>
        <a:bodyPr/>
        <a:lstStyle/>
        <a:p>
          <a:endParaRPr lang="en-AU"/>
        </a:p>
      </dgm:t>
    </dgm:pt>
    <dgm:pt modelId="{987DE783-EE00-4239-801D-10540730C17B}" type="pres">
      <dgm:prSet presAssocID="{8DA80777-98DC-4154-878F-53604F7CAC2E}" presName="sibTrans" presStyleLbl="sibTrans2D1" presStyleIdx="2" presStyleCnt="4" custScaleX="137424" custScaleY="122994"/>
      <dgm:spPr/>
      <dgm:t>
        <a:bodyPr/>
        <a:lstStyle/>
        <a:p>
          <a:endParaRPr lang="en-AU"/>
        </a:p>
      </dgm:t>
    </dgm:pt>
    <dgm:pt modelId="{837B8407-C199-4343-97FC-4784212F8C46}" type="pres">
      <dgm:prSet presAssocID="{8DA80777-98DC-4154-878F-53604F7CAC2E}" presName="connectorText" presStyleLbl="sibTrans2D1" presStyleIdx="2" presStyleCnt="4"/>
      <dgm:spPr/>
      <dgm:t>
        <a:bodyPr/>
        <a:lstStyle/>
        <a:p>
          <a:endParaRPr lang="en-AU"/>
        </a:p>
      </dgm:t>
    </dgm:pt>
    <dgm:pt modelId="{0E21E2C4-A76D-4B0E-83BD-563D09CF1EB7}" type="pres">
      <dgm:prSet presAssocID="{436FA756-E018-4FB1-9DC2-0000F136AEB4}" presName="node" presStyleLbl="node1" presStyleIdx="3" presStyleCnt="5" custScaleX="121955" custScaleY="52158" custLinFactNeighborY="-1134">
        <dgm:presLayoutVars>
          <dgm:bulletEnabled val="1"/>
        </dgm:presLayoutVars>
      </dgm:prSet>
      <dgm:spPr/>
      <dgm:t>
        <a:bodyPr/>
        <a:lstStyle/>
        <a:p>
          <a:endParaRPr lang="en-AU"/>
        </a:p>
      </dgm:t>
    </dgm:pt>
    <dgm:pt modelId="{AC15B7EF-84F0-4DD3-A992-CDF8A20B4ECC}" type="pres">
      <dgm:prSet presAssocID="{A52029E5-2B5C-4BEB-B30B-4190FDAA994E}" presName="sibTrans" presStyleLbl="sibTrans2D1" presStyleIdx="3" presStyleCnt="4" custScaleX="137424" custScaleY="122994"/>
      <dgm:spPr/>
      <dgm:t>
        <a:bodyPr/>
        <a:lstStyle/>
        <a:p>
          <a:endParaRPr lang="en-AU"/>
        </a:p>
      </dgm:t>
    </dgm:pt>
    <dgm:pt modelId="{0A3E517D-4461-42D5-AB56-B5C890E97477}" type="pres">
      <dgm:prSet presAssocID="{A52029E5-2B5C-4BEB-B30B-4190FDAA994E}" presName="connectorText" presStyleLbl="sibTrans2D1" presStyleIdx="3" presStyleCnt="4"/>
      <dgm:spPr/>
      <dgm:t>
        <a:bodyPr/>
        <a:lstStyle/>
        <a:p>
          <a:endParaRPr lang="en-AU"/>
        </a:p>
      </dgm:t>
    </dgm:pt>
    <dgm:pt modelId="{5CAB31F8-D7F5-4ABE-BA9F-474CB438468C}" type="pres">
      <dgm:prSet presAssocID="{E581CBDE-1358-4BBF-9BA3-21929C66F821}" presName="node" presStyleLbl="node1" presStyleIdx="4" presStyleCnt="5" custScaleX="121955" custScaleY="52158" custLinFactNeighborY="-1134">
        <dgm:presLayoutVars>
          <dgm:bulletEnabled val="1"/>
        </dgm:presLayoutVars>
      </dgm:prSet>
      <dgm:spPr/>
      <dgm:t>
        <a:bodyPr/>
        <a:lstStyle/>
        <a:p>
          <a:endParaRPr lang="en-AU"/>
        </a:p>
      </dgm:t>
    </dgm:pt>
  </dgm:ptLst>
  <dgm:cxnLst>
    <dgm:cxn modelId="{1853AE7A-B594-4D35-8027-1EFAC2434722}" srcId="{E6B97F99-C66A-481F-B61F-4C668F36EAA6}" destId="{C68080B5-8021-4368-8CC2-9975D8BA311F}" srcOrd="1" destOrd="0" parTransId="{BBAB1515-7D4F-4CF3-AE8D-D5A149A096D5}" sibTransId="{ED87EDFF-339D-4A1D-85AC-8C3A1AE1228B}"/>
    <dgm:cxn modelId="{51888296-8E36-4BD1-B661-B465B05B21F8}" type="presOf" srcId="{436FA756-E018-4FB1-9DC2-0000F136AEB4}" destId="{0E21E2C4-A76D-4B0E-83BD-563D09CF1EB7}" srcOrd="0" destOrd="0" presId="urn:microsoft.com/office/officeart/2005/8/layout/process2"/>
    <dgm:cxn modelId="{CB160607-9955-4E8F-8204-3B17EE5786E4}" type="presOf" srcId="{A52029E5-2B5C-4BEB-B30B-4190FDAA994E}" destId="{0A3E517D-4461-42D5-AB56-B5C890E97477}" srcOrd="1" destOrd="0" presId="urn:microsoft.com/office/officeart/2005/8/layout/process2"/>
    <dgm:cxn modelId="{2BF232AB-9558-45CA-96C6-B8C351BC28F9}" type="presOf" srcId="{8DA80777-98DC-4154-878F-53604F7CAC2E}" destId="{987DE783-EE00-4239-801D-10540730C17B}" srcOrd="0" destOrd="0" presId="urn:microsoft.com/office/officeart/2005/8/layout/process2"/>
    <dgm:cxn modelId="{1E87237A-B361-49B3-B868-BE4F020423D5}" srcId="{E6B97F99-C66A-481F-B61F-4C668F36EAA6}" destId="{436FA756-E018-4FB1-9DC2-0000F136AEB4}" srcOrd="3" destOrd="0" parTransId="{9A62FD09-355D-42D6-93F5-8D82D32DC443}" sibTransId="{A52029E5-2B5C-4BEB-B30B-4190FDAA994E}"/>
    <dgm:cxn modelId="{DB5B8A7D-F91C-4F65-8A35-DA6CE77033A0}" type="presOf" srcId="{8DA80777-98DC-4154-878F-53604F7CAC2E}" destId="{837B8407-C199-4343-97FC-4784212F8C46}" srcOrd="1" destOrd="0" presId="urn:microsoft.com/office/officeart/2005/8/layout/process2"/>
    <dgm:cxn modelId="{2A11E1AB-03CB-469E-88B3-8112DFF8C472}" srcId="{E6B97F99-C66A-481F-B61F-4C668F36EAA6}" destId="{E581CBDE-1358-4BBF-9BA3-21929C66F821}" srcOrd="4" destOrd="0" parTransId="{8562FF82-F4C3-441A-B005-68828B940B6A}" sibTransId="{FE7A1542-3DFA-4A25-9BB2-B3465916B5A0}"/>
    <dgm:cxn modelId="{61622553-BD42-4D16-B224-3699388AE179}" type="presOf" srcId="{D92D1188-5841-490E-8669-63916A657542}" destId="{E0363F9B-236F-4A79-95A7-41FB87D0C568}" srcOrd="0" destOrd="0" presId="urn:microsoft.com/office/officeart/2005/8/layout/process2"/>
    <dgm:cxn modelId="{4900B1B1-8403-475B-8231-3C4375C94AEB}" type="presOf" srcId="{ED87EDFF-339D-4A1D-85AC-8C3A1AE1228B}" destId="{E80EEFD1-8809-476F-A44A-326DFD7894D5}" srcOrd="1" destOrd="0" presId="urn:microsoft.com/office/officeart/2005/8/layout/process2"/>
    <dgm:cxn modelId="{F1BC2CF7-4F8C-42C8-AC0E-3ED57759F731}" type="presOf" srcId="{A52029E5-2B5C-4BEB-B30B-4190FDAA994E}" destId="{AC15B7EF-84F0-4DD3-A992-CDF8A20B4ECC}" srcOrd="0" destOrd="0" presId="urn:microsoft.com/office/officeart/2005/8/layout/process2"/>
    <dgm:cxn modelId="{6D007026-E95C-4485-8D61-60A72E9BC004}" type="presOf" srcId="{F0F5140D-5C7D-43BC-A044-D2F9EFCF3B0E}" destId="{4C091644-783F-41E2-A320-3D0B9E47FC6D}" srcOrd="0" destOrd="0" presId="urn:microsoft.com/office/officeart/2005/8/layout/process2"/>
    <dgm:cxn modelId="{D2771B73-10A3-4625-8631-73196A335ED7}" type="presOf" srcId="{E6B97F99-C66A-481F-B61F-4C668F36EAA6}" destId="{751CC9C1-7EC4-41B2-9761-DE4921754C3D}" srcOrd="0" destOrd="0" presId="urn:microsoft.com/office/officeart/2005/8/layout/process2"/>
    <dgm:cxn modelId="{2D71A85E-43A7-43A7-AB09-6E0666952D80}" type="presOf" srcId="{C68080B5-8021-4368-8CC2-9975D8BA311F}" destId="{5BDB6FE8-96AF-4A3B-8250-EF589BBE3B46}" srcOrd="0" destOrd="0" presId="urn:microsoft.com/office/officeart/2005/8/layout/process2"/>
    <dgm:cxn modelId="{C2723570-9227-4893-9BB7-1866876E97C4}" type="presOf" srcId="{D92D1188-5841-490E-8669-63916A657542}" destId="{9CD1DBB7-E7D0-4761-974D-D6137596B71B}" srcOrd="1" destOrd="0" presId="urn:microsoft.com/office/officeart/2005/8/layout/process2"/>
    <dgm:cxn modelId="{2A739E33-02D7-47A3-A547-5426556752CB}" type="presOf" srcId="{E581CBDE-1358-4BBF-9BA3-21929C66F821}" destId="{5CAB31F8-D7F5-4ABE-BA9F-474CB438468C}" srcOrd="0" destOrd="0" presId="urn:microsoft.com/office/officeart/2005/8/layout/process2"/>
    <dgm:cxn modelId="{D0D58E62-59CC-4DBF-90D6-F7C692F0E6E2}" type="presOf" srcId="{ED87EDFF-339D-4A1D-85AC-8C3A1AE1228B}" destId="{D4F8576B-6CDF-42EF-B190-C226E25EC6DB}" srcOrd="0" destOrd="0" presId="urn:microsoft.com/office/officeart/2005/8/layout/process2"/>
    <dgm:cxn modelId="{7A7D6748-84A9-4D16-96BE-C093F74A138F}" srcId="{E6B97F99-C66A-481F-B61F-4C668F36EAA6}" destId="{F0F5140D-5C7D-43BC-A044-D2F9EFCF3B0E}" srcOrd="2" destOrd="0" parTransId="{72B351E5-C6BA-4B23-B685-5B0401BA870B}" sibTransId="{8DA80777-98DC-4154-878F-53604F7CAC2E}"/>
    <dgm:cxn modelId="{0092548A-18C9-4C2D-BC2D-D63B9123AEF1}" srcId="{E6B97F99-C66A-481F-B61F-4C668F36EAA6}" destId="{524181AF-EFD4-4706-854A-5378ED4A0CF5}" srcOrd="0" destOrd="0" parTransId="{CAED64D6-CAD2-42F1-9580-CB1979DBB526}" sibTransId="{D92D1188-5841-490E-8669-63916A657542}"/>
    <dgm:cxn modelId="{3A8FC571-4DD5-4946-B213-21D748031E53}" type="presOf" srcId="{524181AF-EFD4-4706-854A-5378ED4A0CF5}" destId="{21DAC0EB-D547-4A19-A25E-A5FBB8542A70}" srcOrd="0" destOrd="0" presId="urn:microsoft.com/office/officeart/2005/8/layout/process2"/>
    <dgm:cxn modelId="{F6A18FED-9CBA-4B85-A35E-13ACE31FA373}" type="presParOf" srcId="{751CC9C1-7EC4-41B2-9761-DE4921754C3D}" destId="{21DAC0EB-D547-4A19-A25E-A5FBB8542A70}" srcOrd="0" destOrd="0" presId="urn:microsoft.com/office/officeart/2005/8/layout/process2"/>
    <dgm:cxn modelId="{994BC59D-678C-4C99-AD93-6757CE2E790E}" type="presParOf" srcId="{751CC9C1-7EC4-41B2-9761-DE4921754C3D}" destId="{E0363F9B-236F-4A79-95A7-41FB87D0C568}" srcOrd="1" destOrd="0" presId="urn:microsoft.com/office/officeart/2005/8/layout/process2"/>
    <dgm:cxn modelId="{DFF0C724-81C0-4680-8D28-6806765C84DC}" type="presParOf" srcId="{E0363F9B-236F-4A79-95A7-41FB87D0C568}" destId="{9CD1DBB7-E7D0-4761-974D-D6137596B71B}" srcOrd="0" destOrd="0" presId="urn:microsoft.com/office/officeart/2005/8/layout/process2"/>
    <dgm:cxn modelId="{4BD66490-C35D-4494-B32B-47CF85A2DC81}" type="presParOf" srcId="{751CC9C1-7EC4-41B2-9761-DE4921754C3D}" destId="{5BDB6FE8-96AF-4A3B-8250-EF589BBE3B46}" srcOrd="2" destOrd="0" presId="urn:microsoft.com/office/officeart/2005/8/layout/process2"/>
    <dgm:cxn modelId="{C9B4D335-617E-4CD2-ACEF-764103DAAF28}" type="presParOf" srcId="{751CC9C1-7EC4-41B2-9761-DE4921754C3D}" destId="{D4F8576B-6CDF-42EF-B190-C226E25EC6DB}" srcOrd="3" destOrd="0" presId="urn:microsoft.com/office/officeart/2005/8/layout/process2"/>
    <dgm:cxn modelId="{C32E828F-2A92-40A6-A6B0-5347776F2466}" type="presParOf" srcId="{D4F8576B-6CDF-42EF-B190-C226E25EC6DB}" destId="{E80EEFD1-8809-476F-A44A-326DFD7894D5}" srcOrd="0" destOrd="0" presId="urn:microsoft.com/office/officeart/2005/8/layout/process2"/>
    <dgm:cxn modelId="{38CD907E-2C2E-40D5-9A23-2AFF2077F6EA}" type="presParOf" srcId="{751CC9C1-7EC4-41B2-9761-DE4921754C3D}" destId="{4C091644-783F-41E2-A320-3D0B9E47FC6D}" srcOrd="4" destOrd="0" presId="urn:microsoft.com/office/officeart/2005/8/layout/process2"/>
    <dgm:cxn modelId="{6CF1ECA7-97FF-4A05-A304-EE39B2B80446}" type="presParOf" srcId="{751CC9C1-7EC4-41B2-9761-DE4921754C3D}" destId="{987DE783-EE00-4239-801D-10540730C17B}" srcOrd="5" destOrd="0" presId="urn:microsoft.com/office/officeart/2005/8/layout/process2"/>
    <dgm:cxn modelId="{8C2F5411-653E-4A8A-AB22-FEFFD0C424D3}" type="presParOf" srcId="{987DE783-EE00-4239-801D-10540730C17B}" destId="{837B8407-C199-4343-97FC-4784212F8C46}" srcOrd="0" destOrd="0" presId="urn:microsoft.com/office/officeart/2005/8/layout/process2"/>
    <dgm:cxn modelId="{7BD06D0C-2331-4890-AD01-7DDC8A16D1F7}" type="presParOf" srcId="{751CC9C1-7EC4-41B2-9761-DE4921754C3D}" destId="{0E21E2C4-A76D-4B0E-83BD-563D09CF1EB7}" srcOrd="6" destOrd="0" presId="urn:microsoft.com/office/officeart/2005/8/layout/process2"/>
    <dgm:cxn modelId="{BDDA1C9F-58EA-42A6-979A-81DCAD8C95C1}" type="presParOf" srcId="{751CC9C1-7EC4-41B2-9761-DE4921754C3D}" destId="{AC15B7EF-84F0-4DD3-A992-CDF8A20B4ECC}" srcOrd="7" destOrd="0" presId="urn:microsoft.com/office/officeart/2005/8/layout/process2"/>
    <dgm:cxn modelId="{753C4B75-0BAA-4CE0-A71C-C3209938800D}" type="presParOf" srcId="{AC15B7EF-84F0-4DD3-A992-CDF8A20B4ECC}" destId="{0A3E517D-4461-42D5-AB56-B5C890E97477}" srcOrd="0" destOrd="0" presId="urn:microsoft.com/office/officeart/2005/8/layout/process2"/>
    <dgm:cxn modelId="{7527A085-E65B-4D98-8956-43A95900BDC6}" type="presParOf" srcId="{751CC9C1-7EC4-41B2-9761-DE4921754C3D}" destId="{5CAB31F8-D7F5-4ABE-BA9F-474CB438468C}" srcOrd="8"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6E8CCE-1E4A-4508-A55D-9B1093FCDED5}">
      <dsp:nvSpPr>
        <dsp:cNvPr id="0" name=""/>
        <dsp:cNvSpPr/>
      </dsp:nvSpPr>
      <dsp:spPr>
        <a:xfrm>
          <a:off x="1266827" y="3123"/>
          <a:ext cx="2952744" cy="580754"/>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Transport for NSW medical</a:t>
          </a:r>
        </a:p>
      </dsp:txBody>
      <dsp:txXfrm>
        <a:off x="1283837" y="20133"/>
        <a:ext cx="2918724" cy="546734"/>
      </dsp:txXfrm>
    </dsp:sp>
    <dsp:sp modelId="{B4AB0F47-FB10-444F-8CBE-121D5F5FE677}">
      <dsp:nvSpPr>
        <dsp:cNvPr id="0" name=""/>
        <dsp:cNvSpPr/>
      </dsp:nvSpPr>
      <dsp:spPr>
        <a:xfrm rot="5400000">
          <a:off x="2634308" y="598397"/>
          <a:ext cx="217783" cy="261339"/>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664799" y="620175"/>
        <a:ext cx="156803" cy="152448"/>
      </dsp:txXfrm>
    </dsp:sp>
    <dsp:sp modelId="{B6CD4498-1D93-41E0-B873-C285712643CC}">
      <dsp:nvSpPr>
        <dsp:cNvPr id="0" name=""/>
        <dsp:cNvSpPr/>
      </dsp:nvSpPr>
      <dsp:spPr>
        <a:xfrm>
          <a:off x="1257303" y="874256"/>
          <a:ext cx="2971792" cy="580754"/>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Drug &amp; Alcohol Testing</a:t>
          </a:r>
        </a:p>
      </dsp:txBody>
      <dsp:txXfrm>
        <a:off x="1274313" y="891266"/>
        <a:ext cx="2937772" cy="546734"/>
      </dsp:txXfrm>
    </dsp:sp>
    <dsp:sp modelId="{80E918CE-D632-4B54-BAF1-D51E9104EF0F}">
      <dsp:nvSpPr>
        <dsp:cNvPr id="0" name=""/>
        <dsp:cNvSpPr/>
      </dsp:nvSpPr>
      <dsp:spPr>
        <a:xfrm rot="5400000">
          <a:off x="2634308" y="1469530"/>
          <a:ext cx="217783" cy="261339"/>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664799" y="1491308"/>
        <a:ext cx="156803" cy="152448"/>
      </dsp:txXfrm>
    </dsp:sp>
    <dsp:sp modelId="{C8373192-F784-42E9-826A-9D8F9797153C}">
      <dsp:nvSpPr>
        <dsp:cNvPr id="0" name=""/>
        <dsp:cNvSpPr/>
      </dsp:nvSpPr>
      <dsp:spPr>
        <a:xfrm>
          <a:off x="1257303" y="1745388"/>
          <a:ext cx="2971792" cy="580754"/>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Bus Operator questionnaire advises candidates on fatigue demands of role and physical and mental demands of shift work</a:t>
          </a:r>
        </a:p>
      </dsp:txBody>
      <dsp:txXfrm>
        <a:off x="1274313" y="1762398"/>
        <a:ext cx="2937772" cy="546734"/>
      </dsp:txXfrm>
    </dsp:sp>
    <dsp:sp modelId="{D8530AFE-7456-45D0-B7FC-FEBC921A214F}">
      <dsp:nvSpPr>
        <dsp:cNvPr id="0" name=""/>
        <dsp:cNvSpPr/>
      </dsp:nvSpPr>
      <dsp:spPr>
        <a:xfrm rot="5400000">
          <a:off x="2634308" y="2340662"/>
          <a:ext cx="217783" cy="261339"/>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664799" y="2362440"/>
        <a:ext cx="156803" cy="152448"/>
      </dsp:txXfrm>
    </dsp:sp>
    <dsp:sp modelId="{A1CF6000-8A00-48BC-85B5-512976179814}">
      <dsp:nvSpPr>
        <dsp:cNvPr id="0" name=""/>
        <dsp:cNvSpPr/>
      </dsp:nvSpPr>
      <dsp:spPr>
        <a:xfrm>
          <a:off x="1276352" y="2616521"/>
          <a:ext cx="2933695" cy="580754"/>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Enrolled  into TLI31210 Cert III Driving Operations</a:t>
          </a:r>
        </a:p>
      </dsp:txBody>
      <dsp:txXfrm>
        <a:off x="1293362" y="2633531"/>
        <a:ext cx="2899675" cy="5467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1F823D-4899-43A4-941C-FB041AC007D8}">
      <dsp:nvSpPr>
        <dsp:cNvPr id="0" name=""/>
        <dsp:cNvSpPr/>
      </dsp:nvSpPr>
      <dsp:spPr>
        <a:xfrm>
          <a:off x="990595" y="2341"/>
          <a:ext cx="3505209" cy="455861"/>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FORM 187b - Employee Induction Checklist (Workplace Induction) covers fatigue hazard</a:t>
          </a:r>
        </a:p>
      </dsp:txBody>
      <dsp:txXfrm>
        <a:off x="1003947" y="15693"/>
        <a:ext cx="3478505" cy="429157"/>
      </dsp:txXfrm>
    </dsp:sp>
    <dsp:sp modelId="{37DC1504-1D04-4B71-B514-538D4D9748BF}">
      <dsp:nvSpPr>
        <dsp:cNvPr id="0" name=""/>
        <dsp:cNvSpPr/>
      </dsp:nvSpPr>
      <dsp:spPr>
        <a:xfrm rot="5400000">
          <a:off x="2657725" y="469599"/>
          <a:ext cx="170948" cy="205137"/>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681658" y="486693"/>
        <a:ext cx="123083" cy="119664"/>
      </dsp:txXfrm>
    </dsp:sp>
    <dsp:sp modelId="{711F8CB3-2A1D-4EAB-8FC4-A6C1F5694D98}">
      <dsp:nvSpPr>
        <dsp:cNvPr id="0" name=""/>
        <dsp:cNvSpPr/>
      </dsp:nvSpPr>
      <dsp:spPr>
        <a:xfrm>
          <a:off x="981076" y="686134"/>
          <a:ext cx="3524246" cy="455861"/>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Attends TLIF2010A Training in Fatigue within 4 days of commencement (if Bus Operator)</a:t>
          </a:r>
        </a:p>
      </dsp:txBody>
      <dsp:txXfrm>
        <a:off x="994428" y="699486"/>
        <a:ext cx="3497542" cy="429157"/>
      </dsp:txXfrm>
    </dsp:sp>
    <dsp:sp modelId="{8131E7BC-0702-4541-93A0-29457D0134C6}">
      <dsp:nvSpPr>
        <dsp:cNvPr id="0" name=""/>
        <dsp:cNvSpPr/>
      </dsp:nvSpPr>
      <dsp:spPr>
        <a:xfrm rot="5400000">
          <a:off x="2657725" y="1153391"/>
          <a:ext cx="170948" cy="205137"/>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681658" y="1170485"/>
        <a:ext cx="123083" cy="119664"/>
      </dsp:txXfrm>
    </dsp:sp>
    <dsp:sp modelId="{74B3F4EF-0EE2-4FDE-AD8B-F0E11AAEC769}">
      <dsp:nvSpPr>
        <dsp:cNvPr id="0" name=""/>
        <dsp:cNvSpPr/>
      </dsp:nvSpPr>
      <dsp:spPr>
        <a:xfrm>
          <a:off x="971549" y="1369926"/>
          <a:ext cx="3543301" cy="455861"/>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Self declares fitness for work daily at sign on</a:t>
          </a:r>
        </a:p>
      </dsp:txBody>
      <dsp:txXfrm>
        <a:off x="984901" y="1383278"/>
        <a:ext cx="3516597" cy="429157"/>
      </dsp:txXfrm>
    </dsp:sp>
    <dsp:sp modelId="{E3EC47BB-8D1D-4B1A-99F1-6FC99012A196}">
      <dsp:nvSpPr>
        <dsp:cNvPr id="0" name=""/>
        <dsp:cNvSpPr/>
      </dsp:nvSpPr>
      <dsp:spPr>
        <a:xfrm rot="5400000">
          <a:off x="2657725" y="1837184"/>
          <a:ext cx="170948" cy="205137"/>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solidFill>
              <a:sysClr val="windowText" lastClr="000000"/>
            </a:solidFill>
            <a:latin typeface="Arial" panose="020B0604020202020204" pitchFamily="34" charset="0"/>
            <a:cs typeface="Arial" panose="020B0604020202020204" pitchFamily="34" charset="0"/>
          </a:endParaRPr>
        </a:p>
      </dsp:txBody>
      <dsp:txXfrm rot="-5400000">
        <a:off x="2681658" y="1854278"/>
        <a:ext cx="123083" cy="119664"/>
      </dsp:txXfrm>
    </dsp:sp>
    <dsp:sp modelId="{69808401-89F5-430D-B999-AA301ABD6620}">
      <dsp:nvSpPr>
        <dsp:cNvPr id="0" name=""/>
        <dsp:cNvSpPr/>
      </dsp:nvSpPr>
      <dsp:spPr>
        <a:xfrm>
          <a:off x="952494" y="2053718"/>
          <a:ext cx="3581411" cy="455861"/>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Roster and schedules for Bus Operators are controlled for hours via  HASTUS rostering software, non-conformances are corrected</a:t>
          </a:r>
        </a:p>
      </dsp:txBody>
      <dsp:txXfrm>
        <a:off x="965846" y="2067070"/>
        <a:ext cx="3554707" cy="429157"/>
      </dsp:txXfrm>
    </dsp:sp>
    <dsp:sp modelId="{5A4D9352-97C4-4540-B18B-D1DD36574F7C}">
      <dsp:nvSpPr>
        <dsp:cNvPr id="0" name=""/>
        <dsp:cNvSpPr/>
      </dsp:nvSpPr>
      <dsp:spPr>
        <a:xfrm rot="5400000">
          <a:off x="2657725" y="2520976"/>
          <a:ext cx="170948" cy="205137"/>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solidFill>
              <a:sysClr val="windowText" lastClr="000000"/>
            </a:solidFill>
            <a:latin typeface="Arial" panose="020B0604020202020204" pitchFamily="34" charset="0"/>
            <a:cs typeface="Arial" panose="020B0604020202020204" pitchFamily="34" charset="0"/>
          </a:endParaRPr>
        </a:p>
      </dsp:txBody>
      <dsp:txXfrm rot="-5400000">
        <a:off x="2681658" y="2538070"/>
        <a:ext cx="123083" cy="119664"/>
      </dsp:txXfrm>
    </dsp:sp>
    <dsp:sp modelId="{9B14A8B1-32EC-4644-9A9D-26DF0AC02FD8}">
      <dsp:nvSpPr>
        <dsp:cNvPr id="0" name=""/>
        <dsp:cNvSpPr/>
      </dsp:nvSpPr>
      <dsp:spPr>
        <a:xfrm>
          <a:off x="923920" y="2737510"/>
          <a:ext cx="3638558" cy="460547"/>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Trainee Bus Operators are managed and supervised by staff that have attended TLIF 3063A</a:t>
          </a:r>
        </a:p>
      </dsp:txBody>
      <dsp:txXfrm>
        <a:off x="937409" y="2750999"/>
        <a:ext cx="3611580" cy="4335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F2717-78FB-45AB-A02C-EF9BDC65456B}">
      <dsp:nvSpPr>
        <dsp:cNvPr id="0" name=""/>
        <dsp:cNvSpPr/>
      </dsp:nvSpPr>
      <dsp:spPr>
        <a:xfrm>
          <a:off x="22889" y="4956"/>
          <a:ext cx="5631121" cy="353620"/>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Existing employees change shift or status via EOI</a:t>
          </a:r>
        </a:p>
      </dsp:txBody>
      <dsp:txXfrm>
        <a:off x="33246" y="15313"/>
        <a:ext cx="5610407" cy="332906"/>
      </dsp:txXfrm>
    </dsp:sp>
    <dsp:sp modelId="{20717892-86C2-46F3-B5D6-2B5DA0F2B90F}">
      <dsp:nvSpPr>
        <dsp:cNvPr id="0" name=""/>
        <dsp:cNvSpPr/>
      </dsp:nvSpPr>
      <dsp:spPr>
        <a:xfrm rot="5400000">
          <a:off x="2740489" y="371638"/>
          <a:ext cx="195921" cy="235105"/>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767918" y="391230"/>
        <a:ext cx="141063" cy="137145"/>
      </dsp:txXfrm>
    </dsp:sp>
    <dsp:sp modelId="{4AB6AA05-BA3C-4390-AE86-FAFEE073AD97}">
      <dsp:nvSpPr>
        <dsp:cNvPr id="0" name=""/>
        <dsp:cNvSpPr/>
      </dsp:nvSpPr>
      <dsp:spPr>
        <a:xfrm>
          <a:off x="0" y="619805"/>
          <a:ext cx="5676899" cy="662643"/>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Training Needs Analysis conducted by Managers and Supervisors. If they are competent and have already attended TLIF2010A, they can change status. If not, then they must book into training via FORM 131 - Course Nomination Form</a:t>
          </a:r>
        </a:p>
      </dsp:txBody>
      <dsp:txXfrm>
        <a:off x="19408" y="639213"/>
        <a:ext cx="5638083" cy="623827"/>
      </dsp:txXfrm>
    </dsp:sp>
    <dsp:sp modelId="{F67D4C23-067E-46FD-9A38-4E7D83FAAC86}">
      <dsp:nvSpPr>
        <dsp:cNvPr id="0" name=""/>
        <dsp:cNvSpPr/>
      </dsp:nvSpPr>
      <dsp:spPr>
        <a:xfrm rot="5418821">
          <a:off x="2737958" y="1295510"/>
          <a:ext cx="195924" cy="235105"/>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765549" y="1315101"/>
        <a:ext cx="141063" cy="137147"/>
      </dsp:txXfrm>
    </dsp:sp>
    <dsp:sp modelId="{3F8C3CA9-C344-4244-AA54-86A6B090DD10}">
      <dsp:nvSpPr>
        <dsp:cNvPr id="0" name=""/>
        <dsp:cNvSpPr/>
      </dsp:nvSpPr>
      <dsp:spPr>
        <a:xfrm>
          <a:off x="0" y="1543677"/>
          <a:ext cx="5668910" cy="274311"/>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Bus Operator self declares fitness for duty daily</a:t>
          </a:r>
        </a:p>
      </dsp:txBody>
      <dsp:txXfrm>
        <a:off x="8034" y="1551711"/>
        <a:ext cx="5652842" cy="258243"/>
      </dsp:txXfrm>
    </dsp:sp>
    <dsp:sp modelId="{2EFC1E45-FCDE-4D68-A9CE-51125132F56B}">
      <dsp:nvSpPr>
        <dsp:cNvPr id="0" name=""/>
        <dsp:cNvSpPr/>
      </dsp:nvSpPr>
      <dsp:spPr>
        <a:xfrm rot="5380977">
          <a:off x="2737974" y="1831049"/>
          <a:ext cx="195924" cy="235105"/>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765242" y="1850640"/>
        <a:ext cx="141063" cy="137147"/>
      </dsp:txXfrm>
    </dsp:sp>
    <dsp:sp modelId="{8EEF7073-ADA1-458E-8261-AFCD56F8762D}">
      <dsp:nvSpPr>
        <dsp:cNvPr id="0" name=""/>
        <dsp:cNvSpPr/>
      </dsp:nvSpPr>
      <dsp:spPr>
        <a:xfrm>
          <a:off x="0" y="2079217"/>
          <a:ext cx="5676899" cy="647120"/>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If fatigue issue is encountered, appropriate will take place. This may include Operator being rested  at home or at Depot facilities. Approriate councel is given regarding roster to prevent further recurrence</a:t>
          </a:r>
        </a:p>
      </dsp:txBody>
      <dsp:txXfrm>
        <a:off x="18953" y="2098170"/>
        <a:ext cx="5638993" cy="609214"/>
      </dsp:txXfrm>
    </dsp:sp>
    <dsp:sp modelId="{F0703B61-ADAA-42F4-B779-41C86397E795}">
      <dsp:nvSpPr>
        <dsp:cNvPr id="0" name=""/>
        <dsp:cNvSpPr/>
      </dsp:nvSpPr>
      <dsp:spPr>
        <a:xfrm rot="5400000">
          <a:off x="2740489" y="2739399"/>
          <a:ext cx="195921" cy="235105"/>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767918" y="2758991"/>
        <a:ext cx="141063" cy="137145"/>
      </dsp:txXfrm>
    </dsp:sp>
    <dsp:sp modelId="{91406B7C-8F22-48A6-AFD5-5088349E4A48}">
      <dsp:nvSpPr>
        <dsp:cNvPr id="0" name=""/>
        <dsp:cNvSpPr/>
      </dsp:nvSpPr>
      <dsp:spPr>
        <a:xfrm>
          <a:off x="0" y="2987566"/>
          <a:ext cx="5676899" cy="542838"/>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Yearly medical check for Bus Operators aged 60 years or over. 3-yearly medical if aged under 60 years. All employees are subject to random and reasonable cause drug and alcohol testing.</a:t>
          </a:r>
        </a:p>
      </dsp:txBody>
      <dsp:txXfrm>
        <a:off x="15899" y="3003465"/>
        <a:ext cx="5645101" cy="511040"/>
      </dsp:txXfrm>
    </dsp:sp>
    <dsp:sp modelId="{61F790D6-B2E9-4689-8E25-99CC990B9437}">
      <dsp:nvSpPr>
        <dsp:cNvPr id="0" name=""/>
        <dsp:cNvSpPr/>
      </dsp:nvSpPr>
      <dsp:spPr>
        <a:xfrm rot="5400000">
          <a:off x="2740489" y="3543466"/>
          <a:ext cx="195921" cy="235105"/>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AU" sz="900" kern="1200">
            <a:solidFill>
              <a:sysClr val="windowText" lastClr="000000"/>
            </a:solidFill>
          </a:endParaRPr>
        </a:p>
      </dsp:txBody>
      <dsp:txXfrm rot="-5400000">
        <a:off x="2767918" y="3563058"/>
        <a:ext cx="141063" cy="137145"/>
      </dsp:txXfrm>
    </dsp:sp>
    <dsp:sp modelId="{1FCBCA82-D1DB-4153-981D-BECE7F1EDDF8}">
      <dsp:nvSpPr>
        <dsp:cNvPr id="0" name=""/>
        <dsp:cNvSpPr/>
      </dsp:nvSpPr>
      <dsp:spPr>
        <a:xfrm>
          <a:off x="4249" y="3791633"/>
          <a:ext cx="5668401" cy="299159"/>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Facilities provide opportunity for resting and exercising</a:t>
          </a:r>
        </a:p>
      </dsp:txBody>
      <dsp:txXfrm>
        <a:off x="13011" y="3800395"/>
        <a:ext cx="5650877" cy="28163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DAC0EB-D547-4A19-A25E-A5FBB8542A70}">
      <dsp:nvSpPr>
        <dsp:cNvPr id="0" name=""/>
        <dsp:cNvSpPr/>
      </dsp:nvSpPr>
      <dsp:spPr>
        <a:xfrm>
          <a:off x="1171578" y="0"/>
          <a:ext cx="3381368" cy="361537"/>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Current administrators of fatigue management are competent in TLIF3063A</a:t>
          </a:r>
        </a:p>
      </dsp:txBody>
      <dsp:txXfrm>
        <a:off x="1182167" y="10589"/>
        <a:ext cx="3360190" cy="340359"/>
      </dsp:txXfrm>
    </dsp:sp>
    <dsp:sp modelId="{E0363F9B-236F-4A79-95A7-41FB87D0C568}">
      <dsp:nvSpPr>
        <dsp:cNvPr id="0" name=""/>
        <dsp:cNvSpPr/>
      </dsp:nvSpPr>
      <dsp:spPr>
        <a:xfrm rot="5400000">
          <a:off x="2683656" y="343005"/>
          <a:ext cx="357212" cy="383644"/>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747169" y="356221"/>
        <a:ext cx="230186" cy="250048"/>
      </dsp:txXfrm>
    </dsp:sp>
    <dsp:sp modelId="{5BDB6FE8-96AF-4A3B-8250-EF589BBE3B46}">
      <dsp:nvSpPr>
        <dsp:cNvPr id="0" name=""/>
        <dsp:cNvSpPr/>
      </dsp:nvSpPr>
      <dsp:spPr>
        <a:xfrm>
          <a:off x="1171578" y="708118"/>
          <a:ext cx="3381368" cy="361537"/>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Employees can be promoted to the Scheduler sub-group if competent in TLIF3063A</a:t>
          </a:r>
        </a:p>
      </dsp:txBody>
      <dsp:txXfrm>
        <a:off x="1182167" y="718707"/>
        <a:ext cx="3360190" cy="340359"/>
      </dsp:txXfrm>
    </dsp:sp>
    <dsp:sp modelId="{D4F8576B-6CDF-42EF-B190-C226E25EC6DB}">
      <dsp:nvSpPr>
        <dsp:cNvPr id="0" name=""/>
        <dsp:cNvSpPr/>
      </dsp:nvSpPr>
      <dsp:spPr>
        <a:xfrm rot="5400000">
          <a:off x="2683656" y="1051123"/>
          <a:ext cx="357212" cy="383644"/>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747169" y="1064339"/>
        <a:ext cx="230186" cy="250048"/>
      </dsp:txXfrm>
    </dsp:sp>
    <dsp:sp modelId="{4C091644-783F-41E2-A320-3D0B9E47FC6D}">
      <dsp:nvSpPr>
        <dsp:cNvPr id="0" name=""/>
        <dsp:cNvSpPr/>
      </dsp:nvSpPr>
      <dsp:spPr>
        <a:xfrm>
          <a:off x="1171578" y="1416235"/>
          <a:ext cx="3381368" cy="361537"/>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Schedulers who do not follow procedures are counselled, retrained or disciplined as necessary</a:t>
          </a:r>
        </a:p>
      </dsp:txBody>
      <dsp:txXfrm>
        <a:off x="1182167" y="1426824"/>
        <a:ext cx="3360190" cy="340359"/>
      </dsp:txXfrm>
    </dsp:sp>
    <dsp:sp modelId="{987DE783-EE00-4239-801D-10540730C17B}">
      <dsp:nvSpPr>
        <dsp:cNvPr id="0" name=""/>
        <dsp:cNvSpPr/>
      </dsp:nvSpPr>
      <dsp:spPr>
        <a:xfrm rot="5400000">
          <a:off x="2683656" y="1759240"/>
          <a:ext cx="357212" cy="383644"/>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747169" y="1772456"/>
        <a:ext cx="230186" cy="250048"/>
      </dsp:txXfrm>
    </dsp:sp>
    <dsp:sp modelId="{0E21E2C4-A76D-4B0E-83BD-563D09CF1EB7}">
      <dsp:nvSpPr>
        <dsp:cNvPr id="0" name=""/>
        <dsp:cNvSpPr/>
      </dsp:nvSpPr>
      <dsp:spPr>
        <a:xfrm>
          <a:off x="1171578" y="2124353"/>
          <a:ext cx="3381368" cy="361537"/>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All employees are subject to random drug and alcohol testing</a:t>
          </a:r>
        </a:p>
      </dsp:txBody>
      <dsp:txXfrm>
        <a:off x="1182167" y="2134942"/>
        <a:ext cx="3360190" cy="340359"/>
      </dsp:txXfrm>
    </dsp:sp>
    <dsp:sp modelId="{AC15B7EF-84F0-4DD3-A992-CDF8A20B4ECC}">
      <dsp:nvSpPr>
        <dsp:cNvPr id="0" name=""/>
        <dsp:cNvSpPr/>
      </dsp:nvSpPr>
      <dsp:spPr>
        <a:xfrm rot="5400000">
          <a:off x="2683656" y="2467358"/>
          <a:ext cx="357212" cy="383644"/>
        </a:xfrm>
        <a:prstGeom prst="rightArrow">
          <a:avLst>
            <a:gd name="adj1" fmla="val 60000"/>
            <a:gd name="adj2" fmla="val 50000"/>
          </a:avLst>
        </a:prstGeom>
        <a:solidFill>
          <a:schemeClr val="bg1">
            <a:lumMod val="85000"/>
          </a:schemeClr>
        </a:solidFill>
        <a:ln w="317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AU" sz="1100" kern="1200">
            <a:solidFill>
              <a:sysClr val="windowText" lastClr="000000"/>
            </a:solidFill>
            <a:latin typeface="Arial" panose="020B0604020202020204" pitchFamily="34" charset="0"/>
            <a:cs typeface="Arial" panose="020B0604020202020204" pitchFamily="34" charset="0"/>
          </a:endParaRPr>
        </a:p>
      </dsp:txBody>
      <dsp:txXfrm rot="-5400000">
        <a:off x="2747169" y="2480574"/>
        <a:ext cx="230186" cy="250048"/>
      </dsp:txXfrm>
    </dsp:sp>
    <dsp:sp modelId="{5CAB31F8-D7F5-4ABE-BA9F-474CB438468C}">
      <dsp:nvSpPr>
        <dsp:cNvPr id="0" name=""/>
        <dsp:cNvSpPr/>
      </dsp:nvSpPr>
      <dsp:spPr>
        <a:xfrm>
          <a:off x="1171578" y="2832470"/>
          <a:ext cx="3381368" cy="361537"/>
        </a:xfrm>
        <a:prstGeom prst="roundRect">
          <a:avLst>
            <a:gd name="adj" fmla="val 10000"/>
          </a:avLst>
        </a:prstGeom>
        <a:solidFill>
          <a:schemeClr val="bg1">
            <a:lumMod val="85000"/>
          </a:schemeClr>
        </a:solidFill>
        <a:ln w="31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Refresher training is promoted every 7 years or earlier as  deemed necesssary</a:t>
          </a:r>
        </a:p>
      </dsp:txBody>
      <dsp:txXfrm>
        <a:off x="1182167" y="2843059"/>
        <a:ext cx="3360190" cy="3403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558A-2DFA-4957-B6D5-9547BEADF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C3DBF6E</Template>
  <TotalTime>0</TotalTime>
  <Pages>18</Pages>
  <Words>6099</Words>
  <Characters>34765</Characters>
  <Application>Microsoft Office Word</Application>
  <DocSecurity>8</DocSecurity>
  <Lines>289</Lines>
  <Paragraphs>81</Paragraphs>
  <ScaleCrop>false</ScaleCrop>
  <HeadingPairs>
    <vt:vector size="2" baseType="variant">
      <vt:variant>
        <vt:lpstr>Title</vt:lpstr>
      </vt:variant>
      <vt:variant>
        <vt:i4>1</vt:i4>
      </vt:variant>
    </vt:vector>
  </HeadingPairs>
  <TitlesOfParts>
    <vt:vector size="1" baseType="lpstr">
      <vt:lpstr>State Transit</vt:lpstr>
    </vt:vector>
  </TitlesOfParts>
  <Company>State Transit Authority of NSW</Company>
  <LinksUpToDate>false</LinksUpToDate>
  <CharactersWithSpaces>40783</CharactersWithSpaces>
  <SharedDoc>false</SharedDoc>
  <HLinks>
    <vt:vector size="174" baseType="variant">
      <vt:variant>
        <vt:i4>1966130</vt:i4>
      </vt:variant>
      <vt:variant>
        <vt:i4>170</vt:i4>
      </vt:variant>
      <vt:variant>
        <vt:i4>0</vt:i4>
      </vt:variant>
      <vt:variant>
        <vt:i4>5</vt:i4>
      </vt:variant>
      <vt:variant>
        <vt:lpwstr/>
      </vt:variant>
      <vt:variant>
        <vt:lpwstr>_Toc362853645</vt:lpwstr>
      </vt:variant>
      <vt:variant>
        <vt:i4>1966130</vt:i4>
      </vt:variant>
      <vt:variant>
        <vt:i4>164</vt:i4>
      </vt:variant>
      <vt:variant>
        <vt:i4>0</vt:i4>
      </vt:variant>
      <vt:variant>
        <vt:i4>5</vt:i4>
      </vt:variant>
      <vt:variant>
        <vt:lpwstr/>
      </vt:variant>
      <vt:variant>
        <vt:lpwstr>_Toc362853644</vt:lpwstr>
      </vt:variant>
      <vt:variant>
        <vt:i4>1966130</vt:i4>
      </vt:variant>
      <vt:variant>
        <vt:i4>158</vt:i4>
      </vt:variant>
      <vt:variant>
        <vt:i4>0</vt:i4>
      </vt:variant>
      <vt:variant>
        <vt:i4>5</vt:i4>
      </vt:variant>
      <vt:variant>
        <vt:lpwstr/>
      </vt:variant>
      <vt:variant>
        <vt:lpwstr>_Toc362853643</vt:lpwstr>
      </vt:variant>
      <vt:variant>
        <vt:i4>1966130</vt:i4>
      </vt:variant>
      <vt:variant>
        <vt:i4>152</vt:i4>
      </vt:variant>
      <vt:variant>
        <vt:i4>0</vt:i4>
      </vt:variant>
      <vt:variant>
        <vt:i4>5</vt:i4>
      </vt:variant>
      <vt:variant>
        <vt:lpwstr/>
      </vt:variant>
      <vt:variant>
        <vt:lpwstr>_Toc362853642</vt:lpwstr>
      </vt:variant>
      <vt:variant>
        <vt:i4>1966130</vt:i4>
      </vt:variant>
      <vt:variant>
        <vt:i4>146</vt:i4>
      </vt:variant>
      <vt:variant>
        <vt:i4>0</vt:i4>
      </vt:variant>
      <vt:variant>
        <vt:i4>5</vt:i4>
      </vt:variant>
      <vt:variant>
        <vt:lpwstr/>
      </vt:variant>
      <vt:variant>
        <vt:lpwstr>_Toc362853641</vt:lpwstr>
      </vt:variant>
      <vt:variant>
        <vt:i4>1966130</vt:i4>
      </vt:variant>
      <vt:variant>
        <vt:i4>140</vt:i4>
      </vt:variant>
      <vt:variant>
        <vt:i4>0</vt:i4>
      </vt:variant>
      <vt:variant>
        <vt:i4>5</vt:i4>
      </vt:variant>
      <vt:variant>
        <vt:lpwstr/>
      </vt:variant>
      <vt:variant>
        <vt:lpwstr>_Toc362853640</vt:lpwstr>
      </vt:variant>
      <vt:variant>
        <vt:i4>1638450</vt:i4>
      </vt:variant>
      <vt:variant>
        <vt:i4>134</vt:i4>
      </vt:variant>
      <vt:variant>
        <vt:i4>0</vt:i4>
      </vt:variant>
      <vt:variant>
        <vt:i4>5</vt:i4>
      </vt:variant>
      <vt:variant>
        <vt:lpwstr/>
      </vt:variant>
      <vt:variant>
        <vt:lpwstr>_Toc362853639</vt:lpwstr>
      </vt:variant>
      <vt:variant>
        <vt:i4>1638450</vt:i4>
      </vt:variant>
      <vt:variant>
        <vt:i4>128</vt:i4>
      </vt:variant>
      <vt:variant>
        <vt:i4>0</vt:i4>
      </vt:variant>
      <vt:variant>
        <vt:i4>5</vt:i4>
      </vt:variant>
      <vt:variant>
        <vt:lpwstr/>
      </vt:variant>
      <vt:variant>
        <vt:lpwstr>_Toc362853638</vt:lpwstr>
      </vt:variant>
      <vt:variant>
        <vt:i4>1638450</vt:i4>
      </vt:variant>
      <vt:variant>
        <vt:i4>122</vt:i4>
      </vt:variant>
      <vt:variant>
        <vt:i4>0</vt:i4>
      </vt:variant>
      <vt:variant>
        <vt:i4>5</vt:i4>
      </vt:variant>
      <vt:variant>
        <vt:lpwstr/>
      </vt:variant>
      <vt:variant>
        <vt:lpwstr>_Toc362853637</vt:lpwstr>
      </vt:variant>
      <vt:variant>
        <vt:i4>1638450</vt:i4>
      </vt:variant>
      <vt:variant>
        <vt:i4>116</vt:i4>
      </vt:variant>
      <vt:variant>
        <vt:i4>0</vt:i4>
      </vt:variant>
      <vt:variant>
        <vt:i4>5</vt:i4>
      </vt:variant>
      <vt:variant>
        <vt:lpwstr/>
      </vt:variant>
      <vt:variant>
        <vt:lpwstr>_Toc362853636</vt:lpwstr>
      </vt:variant>
      <vt:variant>
        <vt:i4>1638450</vt:i4>
      </vt:variant>
      <vt:variant>
        <vt:i4>110</vt:i4>
      </vt:variant>
      <vt:variant>
        <vt:i4>0</vt:i4>
      </vt:variant>
      <vt:variant>
        <vt:i4>5</vt:i4>
      </vt:variant>
      <vt:variant>
        <vt:lpwstr/>
      </vt:variant>
      <vt:variant>
        <vt:lpwstr>_Toc362853635</vt:lpwstr>
      </vt:variant>
      <vt:variant>
        <vt:i4>1638450</vt:i4>
      </vt:variant>
      <vt:variant>
        <vt:i4>104</vt:i4>
      </vt:variant>
      <vt:variant>
        <vt:i4>0</vt:i4>
      </vt:variant>
      <vt:variant>
        <vt:i4>5</vt:i4>
      </vt:variant>
      <vt:variant>
        <vt:lpwstr/>
      </vt:variant>
      <vt:variant>
        <vt:lpwstr>_Toc362853634</vt:lpwstr>
      </vt:variant>
      <vt:variant>
        <vt:i4>1638450</vt:i4>
      </vt:variant>
      <vt:variant>
        <vt:i4>98</vt:i4>
      </vt:variant>
      <vt:variant>
        <vt:i4>0</vt:i4>
      </vt:variant>
      <vt:variant>
        <vt:i4>5</vt:i4>
      </vt:variant>
      <vt:variant>
        <vt:lpwstr/>
      </vt:variant>
      <vt:variant>
        <vt:lpwstr>_Toc362853633</vt:lpwstr>
      </vt:variant>
      <vt:variant>
        <vt:i4>1638450</vt:i4>
      </vt:variant>
      <vt:variant>
        <vt:i4>92</vt:i4>
      </vt:variant>
      <vt:variant>
        <vt:i4>0</vt:i4>
      </vt:variant>
      <vt:variant>
        <vt:i4>5</vt:i4>
      </vt:variant>
      <vt:variant>
        <vt:lpwstr/>
      </vt:variant>
      <vt:variant>
        <vt:lpwstr>_Toc362853632</vt:lpwstr>
      </vt:variant>
      <vt:variant>
        <vt:i4>1638450</vt:i4>
      </vt:variant>
      <vt:variant>
        <vt:i4>86</vt:i4>
      </vt:variant>
      <vt:variant>
        <vt:i4>0</vt:i4>
      </vt:variant>
      <vt:variant>
        <vt:i4>5</vt:i4>
      </vt:variant>
      <vt:variant>
        <vt:lpwstr/>
      </vt:variant>
      <vt:variant>
        <vt:lpwstr>_Toc362853631</vt:lpwstr>
      </vt:variant>
      <vt:variant>
        <vt:i4>1638450</vt:i4>
      </vt:variant>
      <vt:variant>
        <vt:i4>80</vt:i4>
      </vt:variant>
      <vt:variant>
        <vt:i4>0</vt:i4>
      </vt:variant>
      <vt:variant>
        <vt:i4>5</vt:i4>
      </vt:variant>
      <vt:variant>
        <vt:lpwstr/>
      </vt:variant>
      <vt:variant>
        <vt:lpwstr>_Toc362853630</vt:lpwstr>
      </vt:variant>
      <vt:variant>
        <vt:i4>1572914</vt:i4>
      </vt:variant>
      <vt:variant>
        <vt:i4>74</vt:i4>
      </vt:variant>
      <vt:variant>
        <vt:i4>0</vt:i4>
      </vt:variant>
      <vt:variant>
        <vt:i4>5</vt:i4>
      </vt:variant>
      <vt:variant>
        <vt:lpwstr/>
      </vt:variant>
      <vt:variant>
        <vt:lpwstr>_Toc362853629</vt:lpwstr>
      </vt:variant>
      <vt:variant>
        <vt:i4>1572914</vt:i4>
      </vt:variant>
      <vt:variant>
        <vt:i4>68</vt:i4>
      </vt:variant>
      <vt:variant>
        <vt:i4>0</vt:i4>
      </vt:variant>
      <vt:variant>
        <vt:i4>5</vt:i4>
      </vt:variant>
      <vt:variant>
        <vt:lpwstr/>
      </vt:variant>
      <vt:variant>
        <vt:lpwstr>_Toc362853628</vt:lpwstr>
      </vt:variant>
      <vt:variant>
        <vt:i4>1572914</vt:i4>
      </vt:variant>
      <vt:variant>
        <vt:i4>62</vt:i4>
      </vt:variant>
      <vt:variant>
        <vt:i4>0</vt:i4>
      </vt:variant>
      <vt:variant>
        <vt:i4>5</vt:i4>
      </vt:variant>
      <vt:variant>
        <vt:lpwstr/>
      </vt:variant>
      <vt:variant>
        <vt:lpwstr>_Toc362853627</vt:lpwstr>
      </vt:variant>
      <vt:variant>
        <vt:i4>1572914</vt:i4>
      </vt:variant>
      <vt:variant>
        <vt:i4>56</vt:i4>
      </vt:variant>
      <vt:variant>
        <vt:i4>0</vt:i4>
      </vt:variant>
      <vt:variant>
        <vt:i4>5</vt:i4>
      </vt:variant>
      <vt:variant>
        <vt:lpwstr/>
      </vt:variant>
      <vt:variant>
        <vt:lpwstr>_Toc362853626</vt:lpwstr>
      </vt:variant>
      <vt:variant>
        <vt:i4>1572914</vt:i4>
      </vt:variant>
      <vt:variant>
        <vt:i4>50</vt:i4>
      </vt:variant>
      <vt:variant>
        <vt:i4>0</vt:i4>
      </vt:variant>
      <vt:variant>
        <vt:i4>5</vt:i4>
      </vt:variant>
      <vt:variant>
        <vt:lpwstr/>
      </vt:variant>
      <vt:variant>
        <vt:lpwstr>_Toc362853625</vt:lpwstr>
      </vt:variant>
      <vt:variant>
        <vt:i4>1572914</vt:i4>
      </vt:variant>
      <vt:variant>
        <vt:i4>44</vt:i4>
      </vt:variant>
      <vt:variant>
        <vt:i4>0</vt:i4>
      </vt:variant>
      <vt:variant>
        <vt:i4>5</vt:i4>
      </vt:variant>
      <vt:variant>
        <vt:lpwstr/>
      </vt:variant>
      <vt:variant>
        <vt:lpwstr>_Toc362853624</vt:lpwstr>
      </vt:variant>
      <vt:variant>
        <vt:i4>1572914</vt:i4>
      </vt:variant>
      <vt:variant>
        <vt:i4>38</vt:i4>
      </vt:variant>
      <vt:variant>
        <vt:i4>0</vt:i4>
      </vt:variant>
      <vt:variant>
        <vt:i4>5</vt:i4>
      </vt:variant>
      <vt:variant>
        <vt:lpwstr/>
      </vt:variant>
      <vt:variant>
        <vt:lpwstr>_Toc362853623</vt:lpwstr>
      </vt:variant>
      <vt:variant>
        <vt:i4>1572914</vt:i4>
      </vt:variant>
      <vt:variant>
        <vt:i4>32</vt:i4>
      </vt:variant>
      <vt:variant>
        <vt:i4>0</vt:i4>
      </vt:variant>
      <vt:variant>
        <vt:i4>5</vt:i4>
      </vt:variant>
      <vt:variant>
        <vt:lpwstr/>
      </vt:variant>
      <vt:variant>
        <vt:lpwstr>_Toc362853622</vt:lpwstr>
      </vt:variant>
      <vt:variant>
        <vt:i4>1572914</vt:i4>
      </vt:variant>
      <vt:variant>
        <vt:i4>26</vt:i4>
      </vt:variant>
      <vt:variant>
        <vt:i4>0</vt:i4>
      </vt:variant>
      <vt:variant>
        <vt:i4>5</vt:i4>
      </vt:variant>
      <vt:variant>
        <vt:lpwstr/>
      </vt:variant>
      <vt:variant>
        <vt:lpwstr>_Toc362853621</vt:lpwstr>
      </vt:variant>
      <vt:variant>
        <vt:i4>1572914</vt:i4>
      </vt:variant>
      <vt:variant>
        <vt:i4>20</vt:i4>
      </vt:variant>
      <vt:variant>
        <vt:i4>0</vt:i4>
      </vt:variant>
      <vt:variant>
        <vt:i4>5</vt:i4>
      </vt:variant>
      <vt:variant>
        <vt:lpwstr/>
      </vt:variant>
      <vt:variant>
        <vt:lpwstr>_Toc362853620</vt:lpwstr>
      </vt:variant>
      <vt:variant>
        <vt:i4>1769522</vt:i4>
      </vt:variant>
      <vt:variant>
        <vt:i4>14</vt:i4>
      </vt:variant>
      <vt:variant>
        <vt:i4>0</vt:i4>
      </vt:variant>
      <vt:variant>
        <vt:i4>5</vt:i4>
      </vt:variant>
      <vt:variant>
        <vt:lpwstr/>
      </vt:variant>
      <vt:variant>
        <vt:lpwstr>_Toc362853619</vt:lpwstr>
      </vt:variant>
      <vt:variant>
        <vt:i4>1769522</vt:i4>
      </vt:variant>
      <vt:variant>
        <vt:i4>8</vt:i4>
      </vt:variant>
      <vt:variant>
        <vt:i4>0</vt:i4>
      </vt:variant>
      <vt:variant>
        <vt:i4>5</vt:i4>
      </vt:variant>
      <vt:variant>
        <vt:lpwstr/>
      </vt:variant>
      <vt:variant>
        <vt:lpwstr>_Toc362853618</vt:lpwstr>
      </vt:variant>
      <vt:variant>
        <vt:i4>1769522</vt:i4>
      </vt:variant>
      <vt:variant>
        <vt:i4>2</vt:i4>
      </vt:variant>
      <vt:variant>
        <vt:i4>0</vt:i4>
      </vt:variant>
      <vt:variant>
        <vt:i4>5</vt:i4>
      </vt:variant>
      <vt:variant>
        <vt:lpwstr/>
      </vt:variant>
      <vt:variant>
        <vt:lpwstr>_Toc362853617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Transit</dc:title>
  <dc:creator>Zorica Tomovska</dc:creator>
  <cp:lastModifiedBy>Zorica Tomovska, 859561</cp:lastModifiedBy>
  <cp:revision>2</cp:revision>
  <cp:lastPrinted>2015-11-19T04:31:00Z</cp:lastPrinted>
  <dcterms:created xsi:type="dcterms:W3CDTF">2016-01-28T03:20:00Z</dcterms:created>
  <dcterms:modified xsi:type="dcterms:W3CDTF">2016-01-28T03:20:00Z</dcterms:modified>
</cp:coreProperties>
</file>