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68C" w:rsidRDefault="00AB2BBA" w:rsidP="0058008F">
      <w:pPr>
        <w:jc w:val="center"/>
        <w:outlineLvl w:val="0"/>
        <w:rPr>
          <w:rFonts w:cs="Arial"/>
          <w:b/>
          <w:bCs/>
          <w:kern w:val="36"/>
          <w:sz w:val="22"/>
          <w:szCs w:val="22"/>
        </w:rPr>
      </w:pPr>
      <w:bookmarkStart w:id="0" w:name="_GoBack"/>
      <w:bookmarkEnd w:id="0"/>
      <w:r w:rsidRPr="0058008F">
        <w:rPr>
          <w:rFonts w:cs="Arial"/>
          <w:b/>
          <w:bCs/>
          <w:kern w:val="36"/>
          <w:sz w:val="22"/>
          <w:szCs w:val="22"/>
        </w:rPr>
        <w:t xml:space="preserve">FORM </w:t>
      </w:r>
      <w:r w:rsidR="00850D49">
        <w:rPr>
          <w:rFonts w:cs="Arial"/>
          <w:b/>
          <w:bCs/>
          <w:kern w:val="36"/>
          <w:sz w:val="22"/>
          <w:szCs w:val="22"/>
        </w:rPr>
        <w:t>568</w:t>
      </w:r>
      <w:r w:rsidRPr="0058008F">
        <w:rPr>
          <w:rFonts w:cs="Arial"/>
          <w:b/>
          <w:bCs/>
          <w:kern w:val="36"/>
          <w:sz w:val="22"/>
          <w:szCs w:val="22"/>
        </w:rPr>
        <w:t xml:space="preserve"> – </w:t>
      </w:r>
      <w:r w:rsidR="008D268C" w:rsidRPr="0058008F">
        <w:rPr>
          <w:rFonts w:cs="Arial"/>
          <w:b/>
          <w:bCs/>
          <w:kern w:val="36"/>
          <w:sz w:val="22"/>
          <w:szCs w:val="22"/>
        </w:rPr>
        <w:t>R</w:t>
      </w:r>
      <w:r w:rsidRPr="0058008F">
        <w:rPr>
          <w:rFonts w:cs="Arial"/>
          <w:b/>
          <w:bCs/>
          <w:kern w:val="36"/>
          <w:sz w:val="22"/>
          <w:szCs w:val="22"/>
        </w:rPr>
        <w:t>easonable</w:t>
      </w:r>
      <w:r w:rsidR="008D268C" w:rsidRPr="0058008F">
        <w:rPr>
          <w:rFonts w:cs="Arial"/>
          <w:b/>
          <w:bCs/>
          <w:kern w:val="36"/>
          <w:sz w:val="22"/>
          <w:szCs w:val="22"/>
        </w:rPr>
        <w:t xml:space="preserve"> C</w:t>
      </w:r>
      <w:r w:rsidRPr="0058008F">
        <w:rPr>
          <w:rFonts w:cs="Arial"/>
          <w:b/>
          <w:bCs/>
          <w:kern w:val="36"/>
          <w:sz w:val="22"/>
          <w:szCs w:val="22"/>
        </w:rPr>
        <w:t>ause</w:t>
      </w:r>
      <w:r w:rsidR="008D268C" w:rsidRPr="0058008F">
        <w:rPr>
          <w:rFonts w:cs="Arial"/>
          <w:b/>
          <w:bCs/>
          <w:kern w:val="36"/>
          <w:sz w:val="22"/>
          <w:szCs w:val="22"/>
        </w:rPr>
        <w:t xml:space="preserve"> </w:t>
      </w:r>
      <w:r w:rsidR="00BE0E1D" w:rsidRPr="0058008F">
        <w:rPr>
          <w:rFonts w:cs="Arial"/>
          <w:b/>
          <w:bCs/>
          <w:kern w:val="36"/>
          <w:sz w:val="22"/>
          <w:szCs w:val="22"/>
        </w:rPr>
        <w:t>C</w:t>
      </w:r>
      <w:r w:rsidRPr="0058008F">
        <w:rPr>
          <w:rFonts w:cs="Arial"/>
          <w:b/>
          <w:bCs/>
          <w:kern w:val="36"/>
          <w:sz w:val="22"/>
          <w:szCs w:val="22"/>
        </w:rPr>
        <w:t>hecklist</w:t>
      </w:r>
    </w:p>
    <w:p w:rsidR="00450496" w:rsidRDefault="00450496" w:rsidP="00450496">
      <w:pPr>
        <w:outlineLvl w:val="0"/>
        <w:rPr>
          <w:rFonts w:cs="Arial"/>
          <w:b/>
          <w:bCs/>
          <w:kern w:val="36"/>
          <w:sz w:val="22"/>
          <w:szCs w:val="22"/>
        </w:rPr>
      </w:pPr>
    </w:p>
    <w:p w:rsidR="0058008F" w:rsidRDefault="00450496" w:rsidP="00450496">
      <w:pPr>
        <w:outlineLvl w:val="0"/>
        <w:rPr>
          <w:rFonts w:cs="Arial"/>
          <w:bCs/>
          <w:kern w:val="36"/>
          <w:sz w:val="22"/>
          <w:szCs w:val="22"/>
        </w:rPr>
      </w:pPr>
      <w:r w:rsidRPr="00450496">
        <w:rPr>
          <w:rFonts w:cs="Arial"/>
          <w:bCs/>
          <w:kern w:val="36"/>
          <w:sz w:val="22"/>
          <w:szCs w:val="22"/>
        </w:rPr>
        <w:t>Refer over page for guidance indicators</w:t>
      </w:r>
      <w:r>
        <w:rPr>
          <w:rFonts w:cs="Arial"/>
          <w:bCs/>
          <w:kern w:val="36"/>
          <w:sz w:val="22"/>
          <w:szCs w:val="22"/>
        </w:rPr>
        <w:t>.</w:t>
      </w:r>
    </w:p>
    <w:p w:rsidR="00450496" w:rsidRPr="00450496" w:rsidRDefault="00450496" w:rsidP="00450496">
      <w:pPr>
        <w:outlineLvl w:val="0"/>
        <w:rPr>
          <w:rFonts w:cs="Arial"/>
          <w:bCs/>
          <w:kern w:val="36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4"/>
        <w:gridCol w:w="7408"/>
      </w:tblGrid>
      <w:tr w:rsidR="00915798" w:rsidRPr="00A66124" w:rsidTr="00A14FD1">
        <w:tc>
          <w:tcPr>
            <w:tcW w:w="992" w:type="pct"/>
            <w:shd w:val="clear" w:color="auto" w:fill="BFBFBF"/>
          </w:tcPr>
          <w:p w:rsidR="00915798" w:rsidRPr="00EF6A55" w:rsidRDefault="00AB2BBA" w:rsidP="0058008F">
            <w:pPr>
              <w:rPr>
                <w:rFonts w:cs="Arial"/>
                <w:b/>
                <w:sz w:val="22"/>
                <w:szCs w:val="22"/>
              </w:rPr>
            </w:pPr>
            <w:r w:rsidRPr="00EF6A55">
              <w:rPr>
                <w:rFonts w:cs="Arial"/>
                <w:b/>
                <w:sz w:val="22"/>
                <w:szCs w:val="22"/>
              </w:rPr>
              <w:t>Worker</w:t>
            </w:r>
            <w:r w:rsidR="00915798" w:rsidRPr="00EF6A55">
              <w:rPr>
                <w:rFonts w:cs="Arial"/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4008" w:type="pct"/>
            <w:shd w:val="clear" w:color="auto" w:fill="auto"/>
          </w:tcPr>
          <w:p w:rsidR="00915798" w:rsidRPr="00A66124" w:rsidRDefault="00915798" w:rsidP="0058008F">
            <w:pPr>
              <w:rPr>
                <w:rFonts w:cs="Arial"/>
                <w:sz w:val="22"/>
                <w:szCs w:val="22"/>
              </w:rPr>
            </w:pPr>
          </w:p>
        </w:tc>
      </w:tr>
      <w:tr w:rsidR="00915798" w:rsidRPr="00A66124" w:rsidTr="00A14FD1">
        <w:tc>
          <w:tcPr>
            <w:tcW w:w="992" w:type="pct"/>
            <w:shd w:val="clear" w:color="auto" w:fill="BFBFBF"/>
          </w:tcPr>
          <w:p w:rsidR="00915798" w:rsidRPr="00EF6A55" w:rsidRDefault="00915798" w:rsidP="0058008F">
            <w:pPr>
              <w:rPr>
                <w:rFonts w:cs="Arial"/>
                <w:b/>
                <w:sz w:val="22"/>
                <w:szCs w:val="22"/>
              </w:rPr>
            </w:pPr>
            <w:r w:rsidRPr="00EF6A55">
              <w:rPr>
                <w:rFonts w:cs="Arial"/>
                <w:b/>
                <w:sz w:val="22"/>
                <w:szCs w:val="22"/>
              </w:rPr>
              <w:t>Location</w:t>
            </w:r>
          </w:p>
        </w:tc>
        <w:tc>
          <w:tcPr>
            <w:tcW w:w="4008" w:type="pct"/>
            <w:shd w:val="clear" w:color="auto" w:fill="auto"/>
          </w:tcPr>
          <w:p w:rsidR="00915798" w:rsidRPr="00A66124" w:rsidRDefault="00915798" w:rsidP="0058008F">
            <w:pPr>
              <w:rPr>
                <w:rFonts w:cs="Arial"/>
                <w:sz w:val="22"/>
                <w:szCs w:val="22"/>
              </w:rPr>
            </w:pPr>
          </w:p>
        </w:tc>
      </w:tr>
      <w:tr w:rsidR="00915798" w:rsidRPr="00A66124" w:rsidTr="00A14FD1">
        <w:tc>
          <w:tcPr>
            <w:tcW w:w="992" w:type="pct"/>
            <w:shd w:val="clear" w:color="auto" w:fill="BFBFBF"/>
          </w:tcPr>
          <w:p w:rsidR="00915798" w:rsidRPr="00EF6A55" w:rsidRDefault="00915798" w:rsidP="0058008F">
            <w:pPr>
              <w:rPr>
                <w:rFonts w:cs="Arial"/>
                <w:b/>
                <w:sz w:val="22"/>
                <w:szCs w:val="22"/>
              </w:rPr>
            </w:pPr>
            <w:r w:rsidRPr="00EF6A55">
              <w:rPr>
                <w:rFonts w:cs="Arial"/>
                <w:b/>
                <w:sz w:val="22"/>
                <w:szCs w:val="22"/>
              </w:rPr>
              <w:t>Date(s)</w:t>
            </w:r>
          </w:p>
        </w:tc>
        <w:tc>
          <w:tcPr>
            <w:tcW w:w="4008" w:type="pct"/>
            <w:shd w:val="clear" w:color="auto" w:fill="auto"/>
          </w:tcPr>
          <w:p w:rsidR="00915798" w:rsidRPr="00A66124" w:rsidRDefault="00915798" w:rsidP="0058008F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B87E59" w:rsidRPr="00AB2BBA" w:rsidRDefault="00B87E59" w:rsidP="0058008F">
      <w:pPr>
        <w:rPr>
          <w:rFonts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"/>
        <w:gridCol w:w="4062"/>
        <w:gridCol w:w="772"/>
        <w:gridCol w:w="3636"/>
      </w:tblGrid>
      <w:tr w:rsidR="0097773D" w:rsidRPr="00A66124" w:rsidTr="00A14FD1">
        <w:tc>
          <w:tcPr>
            <w:tcW w:w="0" w:type="auto"/>
            <w:gridSpan w:val="4"/>
            <w:shd w:val="clear" w:color="auto" w:fill="BFBFBF"/>
            <w:vAlign w:val="center"/>
          </w:tcPr>
          <w:p w:rsidR="0097773D" w:rsidRPr="00A66124" w:rsidRDefault="0097773D" w:rsidP="0058008F">
            <w:pPr>
              <w:rPr>
                <w:rFonts w:cs="Arial"/>
                <w:b/>
                <w:sz w:val="22"/>
                <w:szCs w:val="22"/>
              </w:rPr>
            </w:pPr>
            <w:r w:rsidRPr="00A66124">
              <w:rPr>
                <w:rFonts w:cs="Arial"/>
                <w:b/>
                <w:sz w:val="22"/>
                <w:szCs w:val="22"/>
              </w:rPr>
              <w:t>O</w:t>
            </w:r>
            <w:r w:rsidR="0058008F" w:rsidRPr="00A66124">
              <w:rPr>
                <w:rFonts w:cs="Arial"/>
                <w:b/>
                <w:sz w:val="22"/>
                <w:szCs w:val="22"/>
              </w:rPr>
              <w:t>bserving and documenting current indicators</w:t>
            </w:r>
            <w:r w:rsidRPr="00A66124">
              <w:rPr>
                <w:rFonts w:cs="Arial"/>
                <w:b/>
                <w:sz w:val="22"/>
                <w:szCs w:val="22"/>
              </w:rPr>
              <w:t xml:space="preserve"> </w:t>
            </w:r>
          </w:p>
          <w:p w:rsidR="0097773D" w:rsidRPr="00A66124" w:rsidRDefault="0097773D" w:rsidP="0058008F">
            <w:pPr>
              <w:rPr>
                <w:rFonts w:cs="Arial"/>
                <w:sz w:val="22"/>
                <w:szCs w:val="22"/>
              </w:rPr>
            </w:pPr>
            <w:r w:rsidRPr="00A66124">
              <w:rPr>
                <w:rFonts w:cs="Arial"/>
                <w:sz w:val="22"/>
                <w:szCs w:val="22"/>
              </w:rPr>
              <w:t xml:space="preserve">Patterns of any of the above conduct or combinations of conduct may occur but must be accompanied by indicators of impairment in order </w:t>
            </w:r>
            <w:r w:rsidR="0058008F" w:rsidRPr="00A66124">
              <w:rPr>
                <w:rFonts w:cs="Arial"/>
                <w:sz w:val="22"/>
                <w:szCs w:val="22"/>
              </w:rPr>
              <w:t>to establish reasonable cause.</w:t>
            </w:r>
            <w:r w:rsidRPr="00A66124">
              <w:rPr>
                <w:rFonts w:cs="Arial"/>
                <w:sz w:val="22"/>
                <w:szCs w:val="22"/>
              </w:rPr>
              <w:t xml:space="preserve"> Please check all indicators listed below that are </w:t>
            </w:r>
            <w:r w:rsidRPr="00A66124">
              <w:rPr>
                <w:rFonts w:cs="Arial"/>
                <w:b/>
                <w:bCs/>
                <w:sz w:val="22"/>
                <w:szCs w:val="22"/>
              </w:rPr>
              <w:t>currently</w:t>
            </w:r>
            <w:r w:rsidRPr="00A66124">
              <w:rPr>
                <w:rFonts w:cs="Arial"/>
                <w:sz w:val="22"/>
                <w:szCs w:val="22"/>
              </w:rPr>
              <w:t xml:space="preserve"> present: </w:t>
            </w:r>
          </w:p>
        </w:tc>
      </w:tr>
      <w:tr w:rsidR="00300585" w:rsidRPr="00A66124" w:rsidTr="00A66124"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</w:tcPr>
          <w:p w:rsidR="00300585" w:rsidRPr="00A66124" w:rsidRDefault="00300585" w:rsidP="0058008F">
            <w:pPr>
              <w:rPr>
                <w:rFonts w:cs="Arial"/>
                <w:sz w:val="22"/>
                <w:szCs w:val="22"/>
              </w:rPr>
            </w:pPr>
            <w:r w:rsidRPr="00A66124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A66124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1A57F3">
              <w:rPr>
                <w:rFonts w:cs="Arial"/>
                <w:sz w:val="22"/>
                <w:szCs w:val="22"/>
              </w:rPr>
            </w:r>
            <w:r w:rsidR="001A57F3">
              <w:rPr>
                <w:rFonts w:cs="Arial"/>
                <w:sz w:val="22"/>
                <w:szCs w:val="22"/>
              </w:rPr>
              <w:fldChar w:fldCharType="separate"/>
            </w:r>
            <w:r w:rsidRPr="00A66124">
              <w:rPr>
                <w:rFonts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:rsidR="00300585" w:rsidRPr="00A66124" w:rsidRDefault="00300585" w:rsidP="0058008F">
            <w:pPr>
              <w:rPr>
                <w:rFonts w:cs="Arial"/>
                <w:sz w:val="22"/>
                <w:szCs w:val="22"/>
              </w:rPr>
            </w:pPr>
            <w:r w:rsidRPr="00A66124">
              <w:rPr>
                <w:rFonts w:cs="Arial"/>
                <w:sz w:val="22"/>
                <w:szCs w:val="22"/>
              </w:rPr>
              <w:t>Constricted pupils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</w:tcPr>
          <w:p w:rsidR="00300585" w:rsidRPr="00A66124" w:rsidRDefault="00300585" w:rsidP="0058008F">
            <w:pPr>
              <w:rPr>
                <w:rFonts w:cs="Arial"/>
                <w:sz w:val="22"/>
                <w:szCs w:val="22"/>
              </w:rPr>
            </w:pPr>
            <w:r w:rsidRPr="00A66124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124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1A57F3">
              <w:rPr>
                <w:rFonts w:cs="Arial"/>
                <w:sz w:val="22"/>
                <w:szCs w:val="22"/>
              </w:rPr>
            </w:r>
            <w:r w:rsidR="001A57F3">
              <w:rPr>
                <w:rFonts w:cs="Arial"/>
                <w:sz w:val="22"/>
                <w:szCs w:val="22"/>
              </w:rPr>
              <w:fldChar w:fldCharType="separate"/>
            </w:r>
            <w:r w:rsidRPr="00A66124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:rsidR="00300585" w:rsidRPr="00A66124" w:rsidRDefault="00300585" w:rsidP="0058008F">
            <w:pPr>
              <w:rPr>
                <w:rFonts w:cs="Arial"/>
                <w:sz w:val="22"/>
                <w:szCs w:val="22"/>
              </w:rPr>
            </w:pPr>
            <w:r w:rsidRPr="00A66124">
              <w:rPr>
                <w:rFonts w:cs="Arial"/>
                <w:sz w:val="22"/>
                <w:szCs w:val="22"/>
              </w:rPr>
              <w:t>Dilated pupils</w:t>
            </w:r>
          </w:p>
        </w:tc>
      </w:tr>
      <w:tr w:rsidR="00300585" w:rsidRPr="00A66124" w:rsidTr="00A66124"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</w:tcPr>
          <w:p w:rsidR="00300585" w:rsidRPr="00A66124" w:rsidRDefault="00300585" w:rsidP="0058008F">
            <w:pPr>
              <w:rPr>
                <w:rFonts w:cs="Arial"/>
                <w:sz w:val="22"/>
                <w:szCs w:val="22"/>
              </w:rPr>
            </w:pPr>
            <w:r w:rsidRPr="00A66124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124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1A57F3">
              <w:rPr>
                <w:rFonts w:cs="Arial"/>
                <w:sz w:val="22"/>
                <w:szCs w:val="22"/>
              </w:rPr>
            </w:r>
            <w:r w:rsidR="001A57F3">
              <w:rPr>
                <w:rFonts w:cs="Arial"/>
                <w:sz w:val="22"/>
                <w:szCs w:val="22"/>
              </w:rPr>
              <w:fldChar w:fldCharType="separate"/>
            </w:r>
            <w:r w:rsidRPr="00A66124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:rsidR="00300585" w:rsidRPr="00A66124" w:rsidRDefault="00300585" w:rsidP="0058008F">
            <w:pPr>
              <w:rPr>
                <w:rFonts w:cs="Arial"/>
                <w:sz w:val="22"/>
                <w:szCs w:val="22"/>
              </w:rPr>
            </w:pPr>
            <w:r w:rsidRPr="00A66124">
              <w:rPr>
                <w:rFonts w:cs="Arial"/>
                <w:sz w:val="22"/>
                <w:szCs w:val="22"/>
              </w:rPr>
              <w:t>Scratching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</w:tcPr>
          <w:p w:rsidR="00300585" w:rsidRPr="00A66124" w:rsidRDefault="00300585" w:rsidP="0058008F">
            <w:pPr>
              <w:rPr>
                <w:rFonts w:cs="Arial"/>
                <w:sz w:val="22"/>
                <w:szCs w:val="22"/>
              </w:rPr>
            </w:pPr>
            <w:r w:rsidRPr="00A66124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124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1A57F3">
              <w:rPr>
                <w:rFonts w:cs="Arial"/>
                <w:sz w:val="22"/>
                <w:szCs w:val="22"/>
              </w:rPr>
            </w:r>
            <w:r w:rsidR="001A57F3">
              <w:rPr>
                <w:rFonts w:cs="Arial"/>
                <w:sz w:val="22"/>
                <w:szCs w:val="22"/>
              </w:rPr>
              <w:fldChar w:fldCharType="separate"/>
            </w:r>
            <w:r w:rsidRPr="00A66124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:rsidR="00300585" w:rsidRPr="00A66124" w:rsidRDefault="00300585" w:rsidP="0058008F">
            <w:pPr>
              <w:rPr>
                <w:rFonts w:cs="Arial"/>
                <w:sz w:val="22"/>
                <w:szCs w:val="22"/>
              </w:rPr>
            </w:pPr>
            <w:r w:rsidRPr="00A66124">
              <w:rPr>
                <w:rFonts w:cs="Arial"/>
                <w:sz w:val="22"/>
                <w:szCs w:val="22"/>
              </w:rPr>
              <w:t>Red or watering eyes</w:t>
            </w:r>
          </w:p>
        </w:tc>
      </w:tr>
      <w:tr w:rsidR="00300585" w:rsidRPr="00A66124" w:rsidTr="00A66124"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</w:tcPr>
          <w:p w:rsidR="00300585" w:rsidRPr="00A66124" w:rsidRDefault="00300585" w:rsidP="0058008F">
            <w:pPr>
              <w:rPr>
                <w:rFonts w:cs="Arial"/>
                <w:sz w:val="22"/>
                <w:szCs w:val="22"/>
              </w:rPr>
            </w:pPr>
            <w:r w:rsidRPr="00A66124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124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1A57F3">
              <w:rPr>
                <w:rFonts w:cs="Arial"/>
                <w:sz w:val="22"/>
                <w:szCs w:val="22"/>
              </w:rPr>
            </w:r>
            <w:r w:rsidR="001A57F3">
              <w:rPr>
                <w:rFonts w:cs="Arial"/>
                <w:sz w:val="22"/>
                <w:szCs w:val="22"/>
              </w:rPr>
              <w:fldChar w:fldCharType="separate"/>
            </w:r>
            <w:r w:rsidRPr="00A66124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:rsidR="00300585" w:rsidRPr="00A66124" w:rsidRDefault="00300585" w:rsidP="0058008F">
            <w:pPr>
              <w:rPr>
                <w:rFonts w:cs="Arial"/>
                <w:sz w:val="22"/>
                <w:szCs w:val="22"/>
              </w:rPr>
            </w:pPr>
            <w:r w:rsidRPr="00A66124">
              <w:rPr>
                <w:rFonts w:cs="Arial"/>
                <w:sz w:val="22"/>
                <w:szCs w:val="22"/>
              </w:rPr>
              <w:t>Involuntary eye movements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</w:tcPr>
          <w:p w:rsidR="00300585" w:rsidRPr="00A66124" w:rsidRDefault="00300585" w:rsidP="0058008F">
            <w:pPr>
              <w:rPr>
                <w:rFonts w:cs="Arial"/>
                <w:sz w:val="22"/>
                <w:szCs w:val="22"/>
              </w:rPr>
            </w:pPr>
            <w:r w:rsidRPr="00A66124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124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1A57F3">
              <w:rPr>
                <w:rFonts w:cs="Arial"/>
                <w:sz w:val="22"/>
                <w:szCs w:val="22"/>
              </w:rPr>
            </w:r>
            <w:r w:rsidR="001A57F3">
              <w:rPr>
                <w:rFonts w:cs="Arial"/>
                <w:sz w:val="22"/>
                <w:szCs w:val="22"/>
              </w:rPr>
              <w:fldChar w:fldCharType="separate"/>
            </w:r>
            <w:r w:rsidRPr="00A66124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:rsidR="00300585" w:rsidRPr="00A66124" w:rsidRDefault="00300585" w:rsidP="0058008F">
            <w:pPr>
              <w:rPr>
                <w:rFonts w:cs="Arial"/>
                <w:sz w:val="22"/>
                <w:szCs w:val="22"/>
              </w:rPr>
            </w:pPr>
            <w:r w:rsidRPr="00A66124">
              <w:rPr>
                <w:rFonts w:cs="Arial"/>
                <w:sz w:val="22"/>
                <w:szCs w:val="22"/>
              </w:rPr>
              <w:t>Sniffles</w:t>
            </w:r>
          </w:p>
        </w:tc>
      </w:tr>
      <w:tr w:rsidR="00300585" w:rsidRPr="00A66124" w:rsidTr="00A66124"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</w:tcPr>
          <w:p w:rsidR="00300585" w:rsidRPr="00A66124" w:rsidRDefault="00300585" w:rsidP="0058008F">
            <w:pPr>
              <w:rPr>
                <w:rFonts w:cs="Arial"/>
                <w:sz w:val="22"/>
                <w:szCs w:val="22"/>
              </w:rPr>
            </w:pPr>
            <w:r w:rsidRPr="00A66124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124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1A57F3">
              <w:rPr>
                <w:rFonts w:cs="Arial"/>
                <w:sz w:val="22"/>
                <w:szCs w:val="22"/>
              </w:rPr>
            </w:r>
            <w:r w:rsidR="001A57F3">
              <w:rPr>
                <w:rFonts w:cs="Arial"/>
                <w:sz w:val="22"/>
                <w:szCs w:val="22"/>
              </w:rPr>
              <w:fldChar w:fldCharType="separate"/>
            </w:r>
            <w:r w:rsidRPr="00A66124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:rsidR="00300585" w:rsidRPr="00A66124" w:rsidRDefault="00300585" w:rsidP="0058008F">
            <w:pPr>
              <w:rPr>
                <w:rFonts w:cs="Arial"/>
                <w:sz w:val="22"/>
                <w:szCs w:val="22"/>
              </w:rPr>
            </w:pPr>
            <w:r w:rsidRPr="00A66124">
              <w:rPr>
                <w:rFonts w:cs="Arial"/>
                <w:sz w:val="22"/>
                <w:szCs w:val="22"/>
              </w:rPr>
              <w:t>Excessively active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</w:tcPr>
          <w:p w:rsidR="00300585" w:rsidRPr="00A66124" w:rsidRDefault="00300585" w:rsidP="0058008F">
            <w:pPr>
              <w:rPr>
                <w:rFonts w:cs="Arial"/>
                <w:sz w:val="22"/>
                <w:szCs w:val="22"/>
              </w:rPr>
            </w:pPr>
            <w:r w:rsidRPr="00A66124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124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1A57F3">
              <w:rPr>
                <w:rFonts w:cs="Arial"/>
                <w:sz w:val="22"/>
                <w:szCs w:val="22"/>
              </w:rPr>
            </w:r>
            <w:r w:rsidR="001A57F3">
              <w:rPr>
                <w:rFonts w:cs="Arial"/>
                <w:sz w:val="22"/>
                <w:szCs w:val="22"/>
              </w:rPr>
              <w:fldChar w:fldCharType="separate"/>
            </w:r>
            <w:r w:rsidRPr="00A66124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:rsidR="00300585" w:rsidRPr="00A66124" w:rsidRDefault="00300585" w:rsidP="0058008F">
            <w:pPr>
              <w:rPr>
                <w:rFonts w:cs="Arial"/>
                <w:sz w:val="22"/>
                <w:szCs w:val="22"/>
              </w:rPr>
            </w:pPr>
            <w:r w:rsidRPr="00A66124">
              <w:rPr>
                <w:rFonts w:cs="Arial"/>
                <w:sz w:val="22"/>
                <w:szCs w:val="22"/>
              </w:rPr>
              <w:t>Nausea or vomiting</w:t>
            </w:r>
          </w:p>
        </w:tc>
      </w:tr>
      <w:tr w:rsidR="00300585" w:rsidRPr="00A66124" w:rsidTr="00A66124"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</w:tcPr>
          <w:p w:rsidR="00300585" w:rsidRPr="00A66124" w:rsidRDefault="00300585" w:rsidP="0058008F">
            <w:pPr>
              <w:rPr>
                <w:rFonts w:cs="Arial"/>
                <w:sz w:val="22"/>
                <w:szCs w:val="22"/>
              </w:rPr>
            </w:pPr>
            <w:r w:rsidRPr="00A66124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124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1A57F3">
              <w:rPr>
                <w:rFonts w:cs="Arial"/>
                <w:sz w:val="22"/>
                <w:szCs w:val="22"/>
              </w:rPr>
            </w:r>
            <w:r w:rsidR="001A57F3">
              <w:rPr>
                <w:rFonts w:cs="Arial"/>
                <w:sz w:val="22"/>
                <w:szCs w:val="22"/>
              </w:rPr>
              <w:fldChar w:fldCharType="separate"/>
            </w:r>
            <w:r w:rsidRPr="00A66124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:rsidR="00300585" w:rsidRPr="00A66124" w:rsidRDefault="00300585" w:rsidP="0058008F">
            <w:pPr>
              <w:rPr>
                <w:rFonts w:cs="Arial"/>
                <w:sz w:val="22"/>
                <w:szCs w:val="22"/>
              </w:rPr>
            </w:pPr>
            <w:r w:rsidRPr="00A66124">
              <w:rPr>
                <w:rFonts w:cs="Arial"/>
                <w:sz w:val="22"/>
                <w:szCs w:val="22"/>
              </w:rPr>
              <w:t>Flushed skin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</w:tcPr>
          <w:p w:rsidR="00300585" w:rsidRPr="00A66124" w:rsidRDefault="00300585" w:rsidP="0058008F">
            <w:pPr>
              <w:rPr>
                <w:rFonts w:cs="Arial"/>
                <w:sz w:val="22"/>
                <w:szCs w:val="22"/>
              </w:rPr>
            </w:pPr>
            <w:r w:rsidRPr="00A66124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124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1A57F3">
              <w:rPr>
                <w:rFonts w:cs="Arial"/>
                <w:sz w:val="22"/>
                <w:szCs w:val="22"/>
              </w:rPr>
            </w:r>
            <w:r w:rsidR="001A57F3">
              <w:rPr>
                <w:rFonts w:cs="Arial"/>
                <w:sz w:val="22"/>
                <w:szCs w:val="22"/>
              </w:rPr>
              <w:fldChar w:fldCharType="separate"/>
            </w:r>
            <w:r w:rsidRPr="00A66124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:rsidR="00300585" w:rsidRPr="00A66124" w:rsidRDefault="00300585" w:rsidP="0058008F">
            <w:pPr>
              <w:rPr>
                <w:rFonts w:cs="Arial"/>
                <w:sz w:val="22"/>
                <w:szCs w:val="22"/>
              </w:rPr>
            </w:pPr>
            <w:r w:rsidRPr="00A66124">
              <w:rPr>
                <w:rFonts w:cs="Arial"/>
                <w:sz w:val="22"/>
                <w:szCs w:val="22"/>
              </w:rPr>
              <w:t>Sweating</w:t>
            </w:r>
          </w:p>
        </w:tc>
      </w:tr>
      <w:tr w:rsidR="00300585" w:rsidRPr="00A66124" w:rsidTr="00A66124"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</w:tcPr>
          <w:p w:rsidR="00300585" w:rsidRPr="00A66124" w:rsidRDefault="00300585" w:rsidP="0058008F">
            <w:pPr>
              <w:rPr>
                <w:rFonts w:cs="Arial"/>
                <w:sz w:val="22"/>
                <w:szCs w:val="22"/>
              </w:rPr>
            </w:pPr>
            <w:r w:rsidRPr="00A66124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124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1A57F3">
              <w:rPr>
                <w:rFonts w:cs="Arial"/>
                <w:sz w:val="22"/>
                <w:szCs w:val="22"/>
              </w:rPr>
            </w:r>
            <w:r w:rsidR="001A57F3">
              <w:rPr>
                <w:rFonts w:cs="Arial"/>
                <w:sz w:val="22"/>
                <w:szCs w:val="22"/>
              </w:rPr>
              <w:fldChar w:fldCharType="separate"/>
            </w:r>
            <w:r w:rsidRPr="00A66124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:rsidR="00300585" w:rsidRPr="00A66124" w:rsidRDefault="00300585" w:rsidP="0058008F">
            <w:pPr>
              <w:rPr>
                <w:rFonts w:cs="Arial"/>
                <w:sz w:val="22"/>
                <w:szCs w:val="22"/>
              </w:rPr>
            </w:pPr>
            <w:r w:rsidRPr="00A66124">
              <w:rPr>
                <w:rFonts w:cs="Arial"/>
                <w:sz w:val="22"/>
                <w:szCs w:val="22"/>
              </w:rPr>
              <w:t>Yawning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</w:tcPr>
          <w:p w:rsidR="00300585" w:rsidRPr="00A66124" w:rsidRDefault="00300585" w:rsidP="0058008F">
            <w:pPr>
              <w:rPr>
                <w:rFonts w:cs="Arial"/>
                <w:sz w:val="22"/>
                <w:szCs w:val="22"/>
              </w:rPr>
            </w:pPr>
            <w:r w:rsidRPr="00A66124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124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1A57F3">
              <w:rPr>
                <w:rFonts w:cs="Arial"/>
                <w:sz w:val="22"/>
                <w:szCs w:val="22"/>
              </w:rPr>
            </w:r>
            <w:r w:rsidR="001A57F3">
              <w:rPr>
                <w:rFonts w:cs="Arial"/>
                <w:sz w:val="22"/>
                <w:szCs w:val="22"/>
              </w:rPr>
              <w:fldChar w:fldCharType="separate"/>
            </w:r>
            <w:r w:rsidRPr="00A66124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:rsidR="00300585" w:rsidRPr="00A66124" w:rsidRDefault="00300585" w:rsidP="0058008F">
            <w:pPr>
              <w:rPr>
                <w:rFonts w:cs="Arial"/>
                <w:sz w:val="22"/>
                <w:szCs w:val="22"/>
              </w:rPr>
            </w:pPr>
            <w:r w:rsidRPr="00A66124">
              <w:rPr>
                <w:rFonts w:cs="Arial"/>
                <w:sz w:val="22"/>
                <w:szCs w:val="22"/>
              </w:rPr>
              <w:t>Twitching</w:t>
            </w:r>
          </w:p>
        </w:tc>
      </w:tr>
      <w:tr w:rsidR="00300585" w:rsidRPr="00A66124" w:rsidTr="00A66124"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</w:tcPr>
          <w:p w:rsidR="00300585" w:rsidRPr="00A66124" w:rsidRDefault="00300585" w:rsidP="0058008F">
            <w:pPr>
              <w:rPr>
                <w:rFonts w:cs="Arial"/>
                <w:sz w:val="22"/>
                <w:szCs w:val="22"/>
              </w:rPr>
            </w:pPr>
            <w:r w:rsidRPr="00A66124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124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1A57F3">
              <w:rPr>
                <w:rFonts w:cs="Arial"/>
                <w:sz w:val="22"/>
                <w:szCs w:val="22"/>
              </w:rPr>
            </w:r>
            <w:r w:rsidR="001A57F3">
              <w:rPr>
                <w:rFonts w:cs="Arial"/>
                <w:sz w:val="22"/>
                <w:szCs w:val="22"/>
              </w:rPr>
              <w:fldChar w:fldCharType="separate"/>
            </w:r>
            <w:r w:rsidRPr="00A66124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:rsidR="00300585" w:rsidRPr="00A66124" w:rsidRDefault="00300585" w:rsidP="0058008F">
            <w:pPr>
              <w:rPr>
                <w:rFonts w:cs="Arial"/>
                <w:sz w:val="22"/>
                <w:szCs w:val="22"/>
              </w:rPr>
            </w:pPr>
            <w:r w:rsidRPr="00A66124">
              <w:rPr>
                <w:rFonts w:cs="Arial"/>
                <w:sz w:val="22"/>
                <w:szCs w:val="22"/>
              </w:rPr>
              <w:t xml:space="preserve">Violent behaviour 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</w:tcPr>
          <w:p w:rsidR="00300585" w:rsidRPr="00A66124" w:rsidRDefault="00300585" w:rsidP="0058008F">
            <w:pPr>
              <w:rPr>
                <w:rFonts w:cs="Arial"/>
                <w:sz w:val="22"/>
                <w:szCs w:val="22"/>
              </w:rPr>
            </w:pPr>
            <w:r w:rsidRPr="00A66124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124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1A57F3">
              <w:rPr>
                <w:rFonts w:cs="Arial"/>
                <w:sz w:val="22"/>
                <w:szCs w:val="22"/>
              </w:rPr>
            </w:r>
            <w:r w:rsidR="001A57F3">
              <w:rPr>
                <w:rFonts w:cs="Arial"/>
                <w:sz w:val="22"/>
                <w:szCs w:val="22"/>
              </w:rPr>
              <w:fldChar w:fldCharType="separate"/>
            </w:r>
            <w:r w:rsidRPr="00A66124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:rsidR="00300585" w:rsidRPr="00A66124" w:rsidRDefault="00300585" w:rsidP="0058008F">
            <w:pPr>
              <w:rPr>
                <w:rFonts w:cs="Arial"/>
                <w:sz w:val="22"/>
                <w:szCs w:val="22"/>
              </w:rPr>
            </w:pPr>
            <w:r w:rsidRPr="00A66124">
              <w:rPr>
                <w:rFonts w:cs="Arial"/>
                <w:sz w:val="22"/>
                <w:szCs w:val="22"/>
              </w:rPr>
              <w:t>Drowsiness</w:t>
            </w:r>
          </w:p>
        </w:tc>
      </w:tr>
      <w:tr w:rsidR="00300585" w:rsidRPr="00A66124" w:rsidTr="00A66124"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</w:tcPr>
          <w:p w:rsidR="00300585" w:rsidRPr="00A66124" w:rsidRDefault="00300585" w:rsidP="0058008F">
            <w:pPr>
              <w:rPr>
                <w:rFonts w:cs="Arial"/>
                <w:sz w:val="22"/>
                <w:szCs w:val="22"/>
              </w:rPr>
            </w:pPr>
            <w:r w:rsidRPr="00A66124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124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1A57F3">
              <w:rPr>
                <w:rFonts w:cs="Arial"/>
                <w:sz w:val="22"/>
                <w:szCs w:val="22"/>
              </w:rPr>
            </w:r>
            <w:r w:rsidR="001A57F3">
              <w:rPr>
                <w:rFonts w:cs="Arial"/>
                <w:sz w:val="22"/>
                <w:szCs w:val="22"/>
              </w:rPr>
              <w:fldChar w:fldCharType="separate"/>
            </w:r>
            <w:r w:rsidRPr="00A66124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:rsidR="00300585" w:rsidRPr="00A66124" w:rsidRDefault="0058008F" w:rsidP="0058008F">
            <w:pPr>
              <w:rPr>
                <w:rFonts w:cs="Arial"/>
                <w:sz w:val="22"/>
                <w:szCs w:val="22"/>
              </w:rPr>
            </w:pPr>
            <w:r w:rsidRPr="00A66124">
              <w:rPr>
                <w:rFonts w:cs="Arial"/>
                <w:sz w:val="22"/>
                <w:szCs w:val="22"/>
              </w:rPr>
              <w:t>Odour</w:t>
            </w:r>
            <w:r w:rsidR="00300585" w:rsidRPr="00A66124">
              <w:rPr>
                <w:rFonts w:cs="Arial"/>
                <w:sz w:val="22"/>
                <w:szCs w:val="22"/>
              </w:rPr>
              <w:t xml:space="preserve"> of alcohol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</w:tcPr>
          <w:p w:rsidR="00300585" w:rsidRPr="00A66124" w:rsidRDefault="00300585" w:rsidP="0058008F">
            <w:pPr>
              <w:rPr>
                <w:rFonts w:cs="Arial"/>
                <w:sz w:val="22"/>
                <w:szCs w:val="22"/>
              </w:rPr>
            </w:pPr>
            <w:r w:rsidRPr="00A66124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124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1A57F3">
              <w:rPr>
                <w:rFonts w:cs="Arial"/>
                <w:sz w:val="22"/>
                <w:szCs w:val="22"/>
              </w:rPr>
            </w:r>
            <w:r w:rsidR="001A57F3">
              <w:rPr>
                <w:rFonts w:cs="Arial"/>
                <w:sz w:val="22"/>
                <w:szCs w:val="22"/>
              </w:rPr>
              <w:fldChar w:fldCharType="separate"/>
            </w:r>
            <w:r w:rsidRPr="00A66124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:rsidR="00300585" w:rsidRPr="00A66124" w:rsidRDefault="00300585" w:rsidP="0058008F">
            <w:pPr>
              <w:rPr>
                <w:rFonts w:cs="Arial"/>
                <w:sz w:val="22"/>
                <w:szCs w:val="22"/>
              </w:rPr>
            </w:pPr>
            <w:r w:rsidRPr="00A66124">
              <w:rPr>
                <w:rFonts w:cs="Arial"/>
                <w:sz w:val="22"/>
                <w:szCs w:val="22"/>
              </w:rPr>
              <w:t>Nasal secretion</w:t>
            </w:r>
          </w:p>
        </w:tc>
      </w:tr>
      <w:tr w:rsidR="00300585" w:rsidRPr="00A66124" w:rsidTr="00A66124"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</w:tcPr>
          <w:p w:rsidR="00300585" w:rsidRPr="00A66124" w:rsidRDefault="00300585" w:rsidP="0058008F">
            <w:pPr>
              <w:rPr>
                <w:rFonts w:cs="Arial"/>
                <w:sz w:val="22"/>
                <w:szCs w:val="22"/>
              </w:rPr>
            </w:pPr>
            <w:r w:rsidRPr="00A66124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124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1A57F3">
              <w:rPr>
                <w:rFonts w:cs="Arial"/>
                <w:sz w:val="22"/>
                <w:szCs w:val="22"/>
              </w:rPr>
            </w:r>
            <w:r w:rsidR="001A57F3">
              <w:rPr>
                <w:rFonts w:cs="Arial"/>
                <w:sz w:val="22"/>
                <w:szCs w:val="22"/>
              </w:rPr>
              <w:fldChar w:fldCharType="separate"/>
            </w:r>
            <w:r w:rsidRPr="00A66124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:rsidR="00300585" w:rsidRPr="00A66124" w:rsidRDefault="00300585" w:rsidP="0058008F">
            <w:pPr>
              <w:rPr>
                <w:rFonts w:cs="Arial"/>
                <w:sz w:val="22"/>
                <w:szCs w:val="22"/>
              </w:rPr>
            </w:pPr>
            <w:r w:rsidRPr="00A66124">
              <w:rPr>
                <w:rFonts w:cs="Arial"/>
                <w:sz w:val="22"/>
                <w:szCs w:val="22"/>
              </w:rPr>
              <w:t>Dizziness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</w:tcPr>
          <w:p w:rsidR="00300585" w:rsidRPr="00A66124" w:rsidRDefault="00300585" w:rsidP="0058008F">
            <w:pPr>
              <w:rPr>
                <w:rFonts w:cs="Arial"/>
                <w:sz w:val="22"/>
                <w:szCs w:val="22"/>
              </w:rPr>
            </w:pPr>
            <w:r w:rsidRPr="00A66124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124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1A57F3">
              <w:rPr>
                <w:rFonts w:cs="Arial"/>
                <w:sz w:val="22"/>
                <w:szCs w:val="22"/>
              </w:rPr>
            </w:r>
            <w:r w:rsidR="001A57F3">
              <w:rPr>
                <w:rFonts w:cs="Arial"/>
                <w:sz w:val="22"/>
                <w:szCs w:val="22"/>
              </w:rPr>
              <w:fldChar w:fldCharType="separate"/>
            </w:r>
            <w:r w:rsidRPr="00A66124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:rsidR="00300585" w:rsidRPr="00A66124" w:rsidRDefault="00450496" w:rsidP="0058008F">
            <w:pPr>
              <w:rPr>
                <w:rFonts w:cs="Arial"/>
                <w:sz w:val="22"/>
                <w:szCs w:val="22"/>
              </w:rPr>
            </w:pPr>
            <w:r w:rsidRPr="00A66124">
              <w:rPr>
                <w:rFonts w:cs="Arial"/>
                <w:sz w:val="22"/>
                <w:szCs w:val="22"/>
              </w:rPr>
              <w:t>Muscular unco-</w:t>
            </w:r>
            <w:r w:rsidR="0058008F" w:rsidRPr="00A66124">
              <w:rPr>
                <w:rFonts w:cs="Arial"/>
                <w:sz w:val="22"/>
                <w:szCs w:val="22"/>
              </w:rPr>
              <w:t>ordination</w:t>
            </w:r>
          </w:p>
        </w:tc>
      </w:tr>
      <w:tr w:rsidR="00300585" w:rsidRPr="00A66124" w:rsidTr="00A66124"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</w:tcPr>
          <w:p w:rsidR="00300585" w:rsidRPr="00A66124" w:rsidRDefault="00300585" w:rsidP="0058008F">
            <w:pPr>
              <w:rPr>
                <w:rFonts w:cs="Arial"/>
                <w:sz w:val="22"/>
                <w:szCs w:val="22"/>
              </w:rPr>
            </w:pPr>
            <w:r w:rsidRPr="00A66124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124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1A57F3">
              <w:rPr>
                <w:rFonts w:cs="Arial"/>
                <w:sz w:val="22"/>
                <w:szCs w:val="22"/>
              </w:rPr>
            </w:r>
            <w:r w:rsidR="001A57F3">
              <w:rPr>
                <w:rFonts w:cs="Arial"/>
                <w:sz w:val="22"/>
                <w:szCs w:val="22"/>
              </w:rPr>
              <w:fldChar w:fldCharType="separate"/>
            </w:r>
            <w:r w:rsidRPr="00A66124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:rsidR="00300585" w:rsidRPr="00A66124" w:rsidRDefault="00300585" w:rsidP="0058008F">
            <w:pPr>
              <w:rPr>
                <w:rFonts w:cs="Arial"/>
                <w:sz w:val="22"/>
                <w:szCs w:val="22"/>
              </w:rPr>
            </w:pPr>
            <w:r w:rsidRPr="00A66124">
              <w:rPr>
                <w:rFonts w:cs="Arial"/>
                <w:sz w:val="22"/>
                <w:szCs w:val="22"/>
              </w:rPr>
              <w:t>Unconsciousness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</w:tcPr>
          <w:p w:rsidR="00300585" w:rsidRPr="00A66124" w:rsidRDefault="00300585" w:rsidP="0058008F">
            <w:pPr>
              <w:rPr>
                <w:rFonts w:cs="Arial"/>
                <w:sz w:val="22"/>
                <w:szCs w:val="22"/>
              </w:rPr>
            </w:pPr>
            <w:r w:rsidRPr="00A66124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124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1A57F3">
              <w:rPr>
                <w:rFonts w:cs="Arial"/>
                <w:sz w:val="22"/>
                <w:szCs w:val="22"/>
              </w:rPr>
            </w:r>
            <w:r w:rsidR="001A57F3">
              <w:rPr>
                <w:rFonts w:cs="Arial"/>
                <w:sz w:val="22"/>
                <w:szCs w:val="22"/>
              </w:rPr>
              <w:fldChar w:fldCharType="separate"/>
            </w:r>
            <w:r w:rsidRPr="00A66124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:rsidR="00300585" w:rsidRPr="00A66124" w:rsidRDefault="00450496" w:rsidP="0058008F">
            <w:pPr>
              <w:rPr>
                <w:rFonts w:cs="Arial"/>
                <w:sz w:val="22"/>
                <w:szCs w:val="22"/>
              </w:rPr>
            </w:pPr>
            <w:r w:rsidRPr="00A66124">
              <w:rPr>
                <w:rFonts w:cs="Arial"/>
                <w:sz w:val="22"/>
                <w:szCs w:val="22"/>
              </w:rPr>
              <w:t>Inability to verbalis</w:t>
            </w:r>
            <w:r w:rsidR="00300585" w:rsidRPr="00A66124">
              <w:rPr>
                <w:rFonts w:cs="Arial"/>
                <w:sz w:val="22"/>
                <w:szCs w:val="22"/>
              </w:rPr>
              <w:t>e</w:t>
            </w:r>
          </w:p>
        </w:tc>
      </w:tr>
      <w:tr w:rsidR="00300585" w:rsidRPr="00A66124" w:rsidTr="00A66124"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</w:tcPr>
          <w:p w:rsidR="00300585" w:rsidRPr="00A66124" w:rsidRDefault="00300585" w:rsidP="0058008F">
            <w:pPr>
              <w:rPr>
                <w:rFonts w:cs="Arial"/>
                <w:sz w:val="22"/>
                <w:szCs w:val="22"/>
              </w:rPr>
            </w:pPr>
            <w:r w:rsidRPr="00A66124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124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1A57F3">
              <w:rPr>
                <w:rFonts w:cs="Arial"/>
                <w:sz w:val="22"/>
                <w:szCs w:val="22"/>
              </w:rPr>
            </w:r>
            <w:r w:rsidR="001A57F3">
              <w:rPr>
                <w:rFonts w:cs="Arial"/>
                <w:sz w:val="22"/>
                <w:szCs w:val="22"/>
              </w:rPr>
              <w:fldChar w:fldCharType="separate"/>
            </w:r>
            <w:r w:rsidRPr="00A66124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:rsidR="00300585" w:rsidRPr="00A66124" w:rsidRDefault="00300585" w:rsidP="0058008F">
            <w:pPr>
              <w:rPr>
                <w:rFonts w:cs="Arial"/>
                <w:sz w:val="22"/>
                <w:szCs w:val="22"/>
              </w:rPr>
            </w:pPr>
            <w:r w:rsidRPr="00A66124">
              <w:rPr>
                <w:rFonts w:cs="Arial"/>
                <w:sz w:val="22"/>
                <w:szCs w:val="22"/>
              </w:rPr>
              <w:t>Irritable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</w:tcPr>
          <w:p w:rsidR="00300585" w:rsidRPr="00A66124" w:rsidRDefault="00300585" w:rsidP="0058008F">
            <w:pPr>
              <w:rPr>
                <w:rFonts w:cs="Arial"/>
                <w:sz w:val="22"/>
                <w:szCs w:val="22"/>
              </w:rPr>
            </w:pPr>
            <w:r w:rsidRPr="00A66124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124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1A57F3">
              <w:rPr>
                <w:rFonts w:cs="Arial"/>
                <w:sz w:val="22"/>
                <w:szCs w:val="22"/>
              </w:rPr>
            </w:r>
            <w:r w:rsidR="001A57F3">
              <w:rPr>
                <w:rFonts w:cs="Arial"/>
                <w:sz w:val="22"/>
                <w:szCs w:val="22"/>
              </w:rPr>
              <w:fldChar w:fldCharType="separate"/>
            </w:r>
            <w:r w:rsidRPr="00A66124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:rsidR="00300585" w:rsidRPr="00A66124" w:rsidRDefault="00300585" w:rsidP="0058008F">
            <w:pPr>
              <w:rPr>
                <w:rFonts w:cs="Arial"/>
                <w:sz w:val="22"/>
                <w:szCs w:val="22"/>
              </w:rPr>
            </w:pPr>
            <w:r w:rsidRPr="00A66124">
              <w:rPr>
                <w:rFonts w:cs="Arial"/>
                <w:sz w:val="22"/>
                <w:szCs w:val="22"/>
              </w:rPr>
              <w:t>Argumentative</w:t>
            </w:r>
          </w:p>
        </w:tc>
      </w:tr>
      <w:tr w:rsidR="00300585" w:rsidRPr="00A66124" w:rsidTr="00A66124"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</w:tcPr>
          <w:p w:rsidR="00300585" w:rsidRPr="00A66124" w:rsidRDefault="00300585" w:rsidP="0058008F">
            <w:pPr>
              <w:rPr>
                <w:rFonts w:cs="Arial"/>
                <w:sz w:val="22"/>
                <w:szCs w:val="22"/>
              </w:rPr>
            </w:pPr>
            <w:r w:rsidRPr="00A66124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124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1A57F3">
              <w:rPr>
                <w:rFonts w:cs="Arial"/>
                <w:sz w:val="22"/>
                <w:szCs w:val="22"/>
              </w:rPr>
            </w:r>
            <w:r w:rsidR="001A57F3">
              <w:rPr>
                <w:rFonts w:cs="Arial"/>
                <w:sz w:val="22"/>
                <w:szCs w:val="22"/>
              </w:rPr>
              <w:fldChar w:fldCharType="separate"/>
            </w:r>
            <w:r w:rsidRPr="00A66124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:rsidR="00300585" w:rsidRPr="00A66124" w:rsidRDefault="00300585" w:rsidP="0058008F">
            <w:pPr>
              <w:rPr>
                <w:rFonts w:cs="Arial"/>
                <w:sz w:val="22"/>
                <w:szCs w:val="22"/>
              </w:rPr>
            </w:pPr>
            <w:r w:rsidRPr="00A66124">
              <w:rPr>
                <w:rFonts w:cs="Arial"/>
                <w:sz w:val="22"/>
                <w:szCs w:val="22"/>
              </w:rPr>
              <w:t>Difficulty concentrating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</w:tcPr>
          <w:p w:rsidR="00300585" w:rsidRPr="00A66124" w:rsidRDefault="00300585" w:rsidP="0058008F">
            <w:pPr>
              <w:rPr>
                <w:rFonts w:cs="Arial"/>
                <w:sz w:val="22"/>
                <w:szCs w:val="22"/>
              </w:rPr>
            </w:pPr>
            <w:r w:rsidRPr="00A66124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124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1A57F3">
              <w:rPr>
                <w:rFonts w:cs="Arial"/>
                <w:sz w:val="22"/>
                <w:szCs w:val="22"/>
              </w:rPr>
            </w:r>
            <w:r w:rsidR="001A57F3">
              <w:rPr>
                <w:rFonts w:cs="Arial"/>
                <w:sz w:val="22"/>
                <w:szCs w:val="22"/>
              </w:rPr>
              <w:fldChar w:fldCharType="separate"/>
            </w:r>
            <w:r w:rsidRPr="00A66124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:rsidR="00300585" w:rsidRPr="00A66124" w:rsidRDefault="00300585" w:rsidP="0058008F">
            <w:pPr>
              <w:rPr>
                <w:rFonts w:cs="Arial"/>
                <w:sz w:val="22"/>
                <w:szCs w:val="22"/>
              </w:rPr>
            </w:pPr>
            <w:r w:rsidRPr="00A66124">
              <w:rPr>
                <w:rFonts w:cs="Arial"/>
                <w:sz w:val="22"/>
                <w:szCs w:val="22"/>
              </w:rPr>
              <w:t>Slurred speech</w:t>
            </w:r>
          </w:p>
        </w:tc>
      </w:tr>
      <w:tr w:rsidR="00300585" w:rsidRPr="00A66124" w:rsidTr="00A66124"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</w:tcPr>
          <w:p w:rsidR="00300585" w:rsidRPr="00A66124" w:rsidRDefault="00300585" w:rsidP="0058008F">
            <w:pPr>
              <w:rPr>
                <w:rFonts w:cs="Arial"/>
                <w:sz w:val="22"/>
                <w:szCs w:val="22"/>
              </w:rPr>
            </w:pPr>
            <w:r w:rsidRPr="00A66124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124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1A57F3">
              <w:rPr>
                <w:rFonts w:cs="Arial"/>
                <w:sz w:val="22"/>
                <w:szCs w:val="22"/>
              </w:rPr>
            </w:r>
            <w:r w:rsidR="001A57F3">
              <w:rPr>
                <w:rFonts w:cs="Arial"/>
                <w:sz w:val="22"/>
                <w:szCs w:val="22"/>
              </w:rPr>
              <w:fldChar w:fldCharType="separate"/>
            </w:r>
            <w:r w:rsidRPr="00A66124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:rsidR="00300585" w:rsidRPr="00A66124" w:rsidRDefault="00300585" w:rsidP="0058008F">
            <w:pPr>
              <w:rPr>
                <w:rFonts w:cs="Arial"/>
                <w:sz w:val="22"/>
                <w:szCs w:val="22"/>
              </w:rPr>
            </w:pPr>
            <w:r w:rsidRPr="00A66124">
              <w:rPr>
                <w:rFonts w:cs="Arial"/>
                <w:sz w:val="22"/>
                <w:szCs w:val="22"/>
              </w:rPr>
              <w:t>Bizarre behaviour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</w:tcPr>
          <w:p w:rsidR="00300585" w:rsidRPr="00A66124" w:rsidRDefault="00300585" w:rsidP="0058008F">
            <w:pPr>
              <w:rPr>
                <w:rFonts w:cs="Arial"/>
                <w:sz w:val="22"/>
                <w:szCs w:val="22"/>
              </w:rPr>
            </w:pPr>
            <w:r w:rsidRPr="00A66124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124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1A57F3">
              <w:rPr>
                <w:rFonts w:cs="Arial"/>
                <w:sz w:val="22"/>
                <w:szCs w:val="22"/>
              </w:rPr>
            </w:r>
            <w:r w:rsidR="001A57F3">
              <w:rPr>
                <w:rFonts w:cs="Arial"/>
                <w:sz w:val="22"/>
                <w:szCs w:val="22"/>
              </w:rPr>
              <w:fldChar w:fldCharType="separate"/>
            </w:r>
            <w:r w:rsidRPr="00A66124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:rsidR="00300585" w:rsidRPr="00A66124" w:rsidRDefault="00300585" w:rsidP="0058008F">
            <w:pPr>
              <w:rPr>
                <w:rFonts w:cs="Arial"/>
                <w:sz w:val="22"/>
                <w:szCs w:val="22"/>
              </w:rPr>
            </w:pPr>
            <w:r w:rsidRPr="00A66124">
              <w:rPr>
                <w:rFonts w:cs="Arial"/>
                <w:sz w:val="22"/>
                <w:szCs w:val="22"/>
              </w:rPr>
              <w:t>Needle marks</w:t>
            </w:r>
          </w:p>
        </w:tc>
      </w:tr>
      <w:tr w:rsidR="008E7DB9" w:rsidRPr="00A66124" w:rsidTr="00A66124"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</w:tcPr>
          <w:p w:rsidR="008E7DB9" w:rsidRPr="00A66124" w:rsidRDefault="008E7DB9" w:rsidP="0058008F">
            <w:pPr>
              <w:rPr>
                <w:rFonts w:cs="Arial"/>
                <w:sz w:val="22"/>
                <w:szCs w:val="22"/>
              </w:rPr>
            </w:pPr>
            <w:r w:rsidRPr="00A66124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124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1A57F3">
              <w:rPr>
                <w:rFonts w:cs="Arial"/>
                <w:sz w:val="22"/>
                <w:szCs w:val="22"/>
              </w:rPr>
            </w:r>
            <w:r w:rsidR="001A57F3">
              <w:rPr>
                <w:rFonts w:cs="Arial"/>
                <w:sz w:val="22"/>
                <w:szCs w:val="22"/>
              </w:rPr>
              <w:fldChar w:fldCharType="separate"/>
            </w:r>
            <w:r w:rsidRPr="00A66124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gridSpan w:val="3"/>
            <w:tcBorders>
              <w:left w:val="nil"/>
            </w:tcBorders>
            <w:shd w:val="clear" w:color="auto" w:fill="auto"/>
            <w:vAlign w:val="center"/>
          </w:tcPr>
          <w:p w:rsidR="008E7DB9" w:rsidRPr="00A66124" w:rsidRDefault="008E7DB9" w:rsidP="0058008F">
            <w:pPr>
              <w:rPr>
                <w:rFonts w:cs="Arial"/>
                <w:sz w:val="22"/>
                <w:szCs w:val="22"/>
              </w:rPr>
            </w:pPr>
            <w:r w:rsidRPr="00A66124">
              <w:rPr>
                <w:rFonts w:cs="Arial"/>
                <w:sz w:val="22"/>
                <w:szCs w:val="22"/>
              </w:rPr>
              <w:t>Possession of paraphernalia (</w:t>
            </w:r>
            <w:r w:rsidR="0058008F" w:rsidRPr="00A66124">
              <w:rPr>
                <w:rFonts w:cs="Arial"/>
                <w:sz w:val="22"/>
                <w:szCs w:val="22"/>
              </w:rPr>
              <w:t>e.g.</w:t>
            </w:r>
            <w:r w:rsidRPr="00A66124">
              <w:rPr>
                <w:rFonts w:cs="Arial"/>
                <w:sz w:val="22"/>
                <w:szCs w:val="22"/>
              </w:rPr>
              <w:t xml:space="preserve"> syringe, bent spoon, metal bottle cap, medicine dropper, glassine bag, pai</w:t>
            </w:r>
            <w:r w:rsidR="0058008F" w:rsidRPr="00A66124">
              <w:rPr>
                <w:rFonts w:cs="Arial"/>
                <w:sz w:val="22"/>
                <w:szCs w:val="22"/>
              </w:rPr>
              <w:t>nt can, glue tube, nitrite bulb</w:t>
            </w:r>
            <w:r w:rsidRPr="00A66124">
              <w:rPr>
                <w:rFonts w:cs="Arial"/>
                <w:sz w:val="22"/>
                <w:szCs w:val="22"/>
              </w:rPr>
              <w:t xml:space="preserve"> or aerosol can)</w:t>
            </w:r>
          </w:p>
        </w:tc>
      </w:tr>
      <w:tr w:rsidR="008E7DB9" w:rsidRPr="00A66124" w:rsidTr="00A66124"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</w:tcPr>
          <w:p w:rsidR="008E7DB9" w:rsidRPr="00A66124" w:rsidRDefault="008E7DB9" w:rsidP="0058008F">
            <w:pPr>
              <w:rPr>
                <w:rFonts w:cs="Arial"/>
                <w:sz w:val="22"/>
                <w:szCs w:val="22"/>
              </w:rPr>
            </w:pPr>
            <w:r w:rsidRPr="00A66124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124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1A57F3">
              <w:rPr>
                <w:rFonts w:cs="Arial"/>
                <w:sz w:val="22"/>
                <w:szCs w:val="22"/>
              </w:rPr>
            </w:r>
            <w:r w:rsidR="001A57F3">
              <w:rPr>
                <w:rFonts w:cs="Arial"/>
                <w:sz w:val="22"/>
                <w:szCs w:val="22"/>
              </w:rPr>
              <w:fldChar w:fldCharType="separate"/>
            </w:r>
            <w:r w:rsidRPr="00A66124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gridSpan w:val="3"/>
            <w:tcBorders>
              <w:left w:val="nil"/>
            </w:tcBorders>
            <w:shd w:val="clear" w:color="auto" w:fill="auto"/>
            <w:vAlign w:val="center"/>
          </w:tcPr>
          <w:p w:rsidR="008E7DB9" w:rsidRPr="00A66124" w:rsidRDefault="008E7DB9" w:rsidP="0058008F">
            <w:pPr>
              <w:rPr>
                <w:rFonts w:cs="Arial"/>
                <w:sz w:val="22"/>
                <w:szCs w:val="22"/>
              </w:rPr>
            </w:pPr>
            <w:r w:rsidRPr="00A66124">
              <w:rPr>
                <w:rFonts w:cs="Arial"/>
                <w:sz w:val="22"/>
                <w:szCs w:val="22"/>
              </w:rPr>
              <w:t>Possession of substance that appears to be a drug or alcohol</w:t>
            </w:r>
          </w:p>
        </w:tc>
      </w:tr>
      <w:tr w:rsidR="008E7DB9" w:rsidRPr="00A66124" w:rsidTr="00A66124"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</w:tcPr>
          <w:p w:rsidR="008E7DB9" w:rsidRPr="00A66124" w:rsidRDefault="008E7DB9" w:rsidP="0058008F">
            <w:pPr>
              <w:rPr>
                <w:rFonts w:cs="Arial"/>
                <w:sz w:val="22"/>
                <w:szCs w:val="22"/>
              </w:rPr>
            </w:pPr>
            <w:r w:rsidRPr="00A66124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124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1A57F3">
              <w:rPr>
                <w:rFonts w:cs="Arial"/>
                <w:sz w:val="22"/>
                <w:szCs w:val="22"/>
              </w:rPr>
            </w:r>
            <w:r w:rsidR="001A57F3">
              <w:rPr>
                <w:rFonts w:cs="Arial"/>
                <w:sz w:val="22"/>
                <w:szCs w:val="22"/>
              </w:rPr>
              <w:fldChar w:fldCharType="separate"/>
            </w:r>
            <w:r w:rsidRPr="00A66124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gridSpan w:val="3"/>
            <w:tcBorders>
              <w:left w:val="nil"/>
            </w:tcBorders>
            <w:shd w:val="clear" w:color="auto" w:fill="auto"/>
            <w:vAlign w:val="center"/>
          </w:tcPr>
          <w:p w:rsidR="008E7DB9" w:rsidRPr="00A66124" w:rsidRDefault="008E7DB9" w:rsidP="0058008F">
            <w:pPr>
              <w:rPr>
                <w:rFonts w:cs="Arial"/>
                <w:sz w:val="22"/>
                <w:szCs w:val="22"/>
              </w:rPr>
            </w:pPr>
            <w:r w:rsidRPr="00A66124">
              <w:rPr>
                <w:rFonts w:cs="Arial"/>
                <w:sz w:val="22"/>
                <w:szCs w:val="22"/>
              </w:rPr>
              <w:t>Other</w:t>
            </w:r>
          </w:p>
        </w:tc>
      </w:tr>
    </w:tbl>
    <w:p w:rsidR="004E6748" w:rsidRPr="00AB2BBA" w:rsidRDefault="004E6748" w:rsidP="0058008F">
      <w:pPr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498"/>
        <w:gridCol w:w="8148"/>
      </w:tblGrid>
      <w:tr w:rsidR="0018351D" w:rsidRPr="00A66124" w:rsidTr="00A14FD1">
        <w:tc>
          <w:tcPr>
            <w:tcW w:w="0" w:type="auto"/>
            <w:shd w:val="clear" w:color="auto" w:fill="BFBFBF"/>
            <w:vAlign w:val="bottom"/>
          </w:tcPr>
          <w:p w:rsidR="0018351D" w:rsidRPr="00A66124" w:rsidRDefault="0018351D" w:rsidP="00A66124">
            <w:pPr>
              <w:jc w:val="center"/>
              <w:rPr>
                <w:rFonts w:cs="Arial"/>
                <w:sz w:val="22"/>
                <w:szCs w:val="22"/>
              </w:rPr>
            </w:pPr>
            <w:r w:rsidRPr="00A66124">
              <w:rPr>
                <w:rFonts w:cs="Arial"/>
                <w:sz w:val="22"/>
                <w:szCs w:val="22"/>
              </w:rPr>
              <w:t>Yes</w:t>
            </w:r>
          </w:p>
        </w:tc>
        <w:tc>
          <w:tcPr>
            <w:tcW w:w="0" w:type="auto"/>
            <w:shd w:val="clear" w:color="auto" w:fill="BFBFBF"/>
            <w:vAlign w:val="bottom"/>
          </w:tcPr>
          <w:p w:rsidR="0018351D" w:rsidRPr="00A66124" w:rsidRDefault="0018351D" w:rsidP="00A66124">
            <w:pPr>
              <w:jc w:val="center"/>
              <w:rPr>
                <w:rFonts w:cs="Arial"/>
                <w:sz w:val="22"/>
                <w:szCs w:val="22"/>
              </w:rPr>
            </w:pPr>
            <w:r w:rsidRPr="00A66124">
              <w:rPr>
                <w:rFonts w:cs="Arial"/>
                <w:sz w:val="22"/>
                <w:szCs w:val="22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BFBFBF"/>
          </w:tcPr>
          <w:p w:rsidR="008A79E0" w:rsidRPr="00A66124" w:rsidRDefault="008A79E0" w:rsidP="0058008F">
            <w:pPr>
              <w:rPr>
                <w:rFonts w:cs="Arial"/>
                <w:b/>
                <w:sz w:val="22"/>
                <w:szCs w:val="22"/>
              </w:rPr>
            </w:pPr>
            <w:r w:rsidRPr="00A66124">
              <w:rPr>
                <w:rFonts w:cs="Arial"/>
                <w:b/>
                <w:sz w:val="22"/>
                <w:szCs w:val="22"/>
              </w:rPr>
              <w:t>D</w:t>
            </w:r>
            <w:r w:rsidR="0058008F" w:rsidRPr="00A66124">
              <w:rPr>
                <w:rFonts w:cs="Arial"/>
                <w:b/>
                <w:sz w:val="22"/>
                <w:szCs w:val="22"/>
              </w:rPr>
              <w:t>etermining reasonable cause</w:t>
            </w:r>
            <w:r w:rsidRPr="00A66124">
              <w:rPr>
                <w:rFonts w:cs="Arial"/>
                <w:b/>
                <w:sz w:val="22"/>
                <w:szCs w:val="22"/>
              </w:rPr>
              <w:t xml:space="preserve"> </w:t>
            </w:r>
          </w:p>
          <w:p w:rsidR="0018351D" w:rsidRPr="00A66124" w:rsidRDefault="008A79E0" w:rsidP="0058008F">
            <w:pPr>
              <w:rPr>
                <w:rFonts w:cs="Arial"/>
                <w:color w:val="000000"/>
                <w:sz w:val="22"/>
                <w:szCs w:val="22"/>
              </w:rPr>
            </w:pPr>
            <w:r w:rsidRPr="00A66124">
              <w:rPr>
                <w:rFonts w:cs="Arial"/>
                <w:sz w:val="22"/>
                <w:szCs w:val="22"/>
              </w:rPr>
              <w:t xml:space="preserve">If you are able to document one or more of the indicators above, ask yourself these questions to establish reasonable cause: </w:t>
            </w:r>
          </w:p>
        </w:tc>
      </w:tr>
      <w:tr w:rsidR="008E7DB9" w:rsidRPr="00A66124" w:rsidTr="00A66124">
        <w:tc>
          <w:tcPr>
            <w:tcW w:w="0" w:type="auto"/>
            <w:shd w:val="clear" w:color="auto" w:fill="auto"/>
            <w:vAlign w:val="center"/>
          </w:tcPr>
          <w:p w:rsidR="008E7DB9" w:rsidRPr="00A66124" w:rsidRDefault="008E7DB9" w:rsidP="00A66124">
            <w:pPr>
              <w:jc w:val="center"/>
              <w:rPr>
                <w:rFonts w:cs="Arial"/>
                <w:sz w:val="22"/>
                <w:szCs w:val="22"/>
              </w:rPr>
            </w:pPr>
            <w:r w:rsidRPr="00A66124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124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1A57F3">
              <w:rPr>
                <w:rFonts w:cs="Arial"/>
                <w:sz w:val="22"/>
                <w:szCs w:val="22"/>
              </w:rPr>
            </w:r>
            <w:r w:rsidR="001A57F3">
              <w:rPr>
                <w:rFonts w:cs="Arial"/>
                <w:sz w:val="22"/>
                <w:szCs w:val="22"/>
              </w:rPr>
              <w:fldChar w:fldCharType="separate"/>
            </w:r>
            <w:r w:rsidRPr="00A66124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7DB9" w:rsidRPr="00A66124" w:rsidRDefault="008E7DB9" w:rsidP="00A66124">
            <w:pPr>
              <w:jc w:val="center"/>
              <w:rPr>
                <w:rFonts w:cs="Arial"/>
                <w:sz w:val="22"/>
                <w:szCs w:val="22"/>
              </w:rPr>
            </w:pPr>
            <w:r w:rsidRPr="00A66124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124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1A57F3">
              <w:rPr>
                <w:rFonts w:cs="Arial"/>
                <w:sz w:val="22"/>
                <w:szCs w:val="22"/>
              </w:rPr>
            </w:r>
            <w:r w:rsidR="001A57F3">
              <w:rPr>
                <w:rFonts w:cs="Arial"/>
                <w:sz w:val="22"/>
                <w:szCs w:val="22"/>
              </w:rPr>
              <w:fldChar w:fldCharType="separate"/>
            </w:r>
            <w:r w:rsidRPr="00A66124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8E7DB9" w:rsidRPr="00A66124" w:rsidRDefault="008E7DB9" w:rsidP="0058008F">
            <w:pPr>
              <w:rPr>
                <w:rFonts w:cs="Arial"/>
                <w:sz w:val="22"/>
                <w:szCs w:val="22"/>
              </w:rPr>
            </w:pPr>
            <w:r w:rsidRPr="00A66124">
              <w:rPr>
                <w:rFonts w:cs="Arial"/>
                <w:sz w:val="22"/>
                <w:szCs w:val="22"/>
              </w:rPr>
              <w:t>Has some form of impairment been shown in the employee's appearance, actions or work performance?</w:t>
            </w:r>
          </w:p>
        </w:tc>
      </w:tr>
      <w:tr w:rsidR="0018351D" w:rsidRPr="00A66124" w:rsidTr="00A66124">
        <w:tc>
          <w:tcPr>
            <w:tcW w:w="0" w:type="auto"/>
            <w:shd w:val="clear" w:color="auto" w:fill="auto"/>
            <w:vAlign w:val="center"/>
          </w:tcPr>
          <w:p w:rsidR="0018351D" w:rsidRPr="00A66124" w:rsidRDefault="0018351D" w:rsidP="00A66124">
            <w:pPr>
              <w:jc w:val="center"/>
              <w:rPr>
                <w:rFonts w:cs="Arial"/>
                <w:sz w:val="22"/>
                <w:szCs w:val="22"/>
              </w:rPr>
            </w:pPr>
            <w:r w:rsidRPr="00A66124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124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1A57F3">
              <w:rPr>
                <w:rFonts w:cs="Arial"/>
                <w:sz w:val="22"/>
                <w:szCs w:val="22"/>
              </w:rPr>
            </w:r>
            <w:r w:rsidR="001A57F3">
              <w:rPr>
                <w:rFonts w:cs="Arial"/>
                <w:sz w:val="22"/>
                <w:szCs w:val="22"/>
              </w:rPr>
              <w:fldChar w:fldCharType="separate"/>
            </w:r>
            <w:r w:rsidRPr="00A66124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51D" w:rsidRPr="00A66124" w:rsidRDefault="0018351D" w:rsidP="00A66124">
            <w:pPr>
              <w:jc w:val="center"/>
              <w:rPr>
                <w:rFonts w:cs="Arial"/>
                <w:sz w:val="22"/>
                <w:szCs w:val="22"/>
              </w:rPr>
            </w:pPr>
            <w:r w:rsidRPr="00A66124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124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1A57F3">
              <w:rPr>
                <w:rFonts w:cs="Arial"/>
                <w:sz w:val="22"/>
                <w:szCs w:val="22"/>
              </w:rPr>
            </w:r>
            <w:r w:rsidR="001A57F3">
              <w:rPr>
                <w:rFonts w:cs="Arial"/>
                <w:sz w:val="22"/>
                <w:szCs w:val="22"/>
              </w:rPr>
              <w:fldChar w:fldCharType="separate"/>
            </w:r>
            <w:r w:rsidRPr="00A66124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18351D" w:rsidRPr="00A66124" w:rsidRDefault="0018351D" w:rsidP="0058008F">
            <w:pPr>
              <w:rPr>
                <w:rFonts w:cs="Arial"/>
                <w:sz w:val="22"/>
                <w:szCs w:val="22"/>
              </w:rPr>
            </w:pPr>
            <w:r w:rsidRPr="00A66124">
              <w:rPr>
                <w:rFonts w:cs="Arial"/>
                <w:sz w:val="22"/>
                <w:szCs w:val="22"/>
              </w:rPr>
              <w:t>Does the impairment result from the possible use of drugs or alcohol?</w:t>
            </w:r>
          </w:p>
        </w:tc>
      </w:tr>
      <w:tr w:rsidR="0018351D" w:rsidRPr="00A66124" w:rsidTr="00A66124">
        <w:tc>
          <w:tcPr>
            <w:tcW w:w="0" w:type="auto"/>
            <w:shd w:val="clear" w:color="auto" w:fill="auto"/>
            <w:vAlign w:val="center"/>
          </w:tcPr>
          <w:p w:rsidR="0018351D" w:rsidRPr="00A66124" w:rsidRDefault="0018351D" w:rsidP="00A66124">
            <w:pPr>
              <w:jc w:val="center"/>
              <w:rPr>
                <w:rFonts w:cs="Arial"/>
                <w:sz w:val="22"/>
                <w:szCs w:val="22"/>
              </w:rPr>
            </w:pPr>
            <w:r w:rsidRPr="00A66124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124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1A57F3">
              <w:rPr>
                <w:rFonts w:cs="Arial"/>
                <w:sz w:val="22"/>
                <w:szCs w:val="22"/>
              </w:rPr>
            </w:r>
            <w:r w:rsidR="001A57F3">
              <w:rPr>
                <w:rFonts w:cs="Arial"/>
                <w:sz w:val="22"/>
                <w:szCs w:val="22"/>
              </w:rPr>
              <w:fldChar w:fldCharType="separate"/>
            </w:r>
            <w:r w:rsidRPr="00A66124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51D" w:rsidRPr="00A66124" w:rsidRDefault="0018351D" w:rsidP="00A66124">
            <w:pPr>
              <w:jc w:val="center"/>
              <w:rPr>
                <w:rFonts w:cs="Arial"/>
                <w:sz w:val="22"/>
                <w:szCs w:val="22"/>
              </w:rPr>
            </w:pPr>
            <w:r w:rsidRPr="00A66124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124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1A57F3">
              <w:rPr>
                <w:rFonts w:cs="Arial"/>
                <w:sz w:val="22"/>
                <w:szCs w:val="22"/>
              </w:rPr>
            </w:r>
            <w:r w:rsidR="001A57F3">
              <w:rPr>
                <w:rFonts w:cs="Arial"/>
                <w:sz w:val="22"/>
                <w:szCs w:val="22"/>
              </w:rPr>
              <w:fldChar w:fldCharType="separate"/>
            </w:r>
            <w:r w:rsidRPr="00A66124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18351D" w:rsidRPr="00A66124" w:rsidRDefault="0018351D" w:rsidP="00450496">
            <w:pPr>
              <w:rPr>
                <w:rFonts w:cs="Arial"/>
                <w:sz w:val="22"/>
                <w:szCs w:val="22"/>
              </w:rPr>
            </w:pPr>
            <w:r w:rsidRPr="00A66124">
              <w:rPr>
                <w:rFonts w:cs="Arial"/>
                <w:sz w:val="22"/>
                <w:szCs w:val="22"/>
              </w:rPr>
              <w:t>Are the facts reliable? Did you witness the situation personally, o</w:t>
            </w:r>
            <w:r w:rsidR="0058008F" w:rsidRPr="00A66124">
              <w:rPr>
                <w:rFonts w:cs="Arial"/>
                <w:sz w:val="22"/>
                <w:szCs w:val="22"/>
              </w:rPr>
              <w:t xml:space="preserve">r are you sure that the </w:t>
            </w:r>
            <w:r w:rsidR="00184DF1">
              <w:rPr>
                <w:rFonts w:cs="Arial"/>
                <w:sz w:val="22"/>
                <w:szCs w:val="22"/>
              </w:rPr>
              <w:t>witness</w:t>
            </w:r>
            <w:r w:rsidRPr="00A66124">
              <w:rPr>
                <w:rFonts w:cs="Arial"/>
                <w:sz w:val="22"/>
                <w:szCs w:val="22"/>
              </w:rPr>
              <w:t>es are reliable and have provided firsthand information?</w:t>
            </w:r>
          </w:p>
        </w:tc>
      </w:tr>
      <w:tr w:rsidR="0018351D" w:rsidRPr="00A66124" w:rsidTr="00A66124">
        <w:tc>
          <w:tcPr>
            <w:tcW w:w="0" w:type="auto"/>
            <w:shd w:val="clear" w:color="auto" w:fill="auto"/>
            <w:vAlign w:val="center"/>
          </w:tcPr>
          <w:p w:rsidR="0018351D" w:rsidRPr="00A66124" w:rsidRDefault="0018351D" w:rsidP="00A66124">
            <w:pPr>
              <w:jc w:val="center"/>
              <w:rPr>
                <w:rFonts w:cs="Arial"/>
                <w:sz w:val="22"/>
                <w:szCs w:val="22"/>
              </w:rPr>
            </w:pPr>
            <w:r w:rsidRPr="00A66124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124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1A57F3">
              <w:rPr>
                <w:rFonts w:cs="Arial"/>
                <w:sz w:val="22"/>
                <w:szCs w:val="22"/>
              </w:rPr>
            </w:r>
            <w:r w:rsidR="001A57F3">
              <w:rPr>
                <w:rFonts w:cs="Arial"/>
                <w:sz w:val="22"/>
                <w:szCs w:val="22"/>
              </w:rPr>
              <w:fldChar w:fldCharType="separate"/>
            </w:r>
            <w:r w:rsidRPr="00A66124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51D" w:rsidRPr="00A66124" w:rsidRDefault="0018351D" w:rsidP="00A66124">
            <w:pPr>
              <w:jc w:val="center"/>
              <w:rPr>
                <w:rFonts w:cs="Arial"/>
                <w:sz w:val="22"/>
                <w:szCs w:val="22"/>
              </w:rPr>
            </w:pPr>
            <w:r w:rsidRPr="00A66124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124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1A57F3">
              <w:rPr>
                <w:rFonts w:cs="Arial"/>
                <w:sz w:val="22"/>
                <w:szCs w:val="22"/>
              </w:rPr>
            </w:r>
            <w:r w:rsidR="001A57F3">
              <w:rPr>
                <w:rFonts w:cs="Arial"/>
                <w:sz w:val="22"/>
                <w:szCs w:val="22"/>
              </w:rPr>
              <w:fldChar w:fldCharType="separate"/>
            </w:r>
            <w:r w:rsidRPr="00A66124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18351D" w:rsidRPr="00A66124" w:rsidRDefault="0018351D" w:rsidP="0058008F">
            <w:pPr>
              <w:rPr>
                <w:rFonts w:cs="Arial"/>
                <w:sz w:val="22"/>
                <w:szCs w:val="22"/>
              </w:rPr>
            </w:pPr>
            <w:r w:rsidRPr="00A66124">
              <w:rPr>
                <w:rFonts w:cs="Arial"/>
                <w:sz w:val="22"/>
                <w:szCs w:val="22"/>
              </w:rPr>
              <w:t>Are the facts capable of explanation?</w:t>
            </w:r>
          </w:p>
        </w:tc>
      </w:tr>
      <w:tr w:rsidR="0018351D" w:rsidRPr="00A66124" w:rsidTr="00A66124">
        <w:tc>
          <w:tcPr>
            <w:tcW w:w="0" w:type="auto"/>
            <w:shd w:val="clear" w:color="auto" w:fill="auto"/>
            <w:vAlign w:val="center"/>
          </w:tcPr>
          <w:p w:rsidR="0018351D" w:rsidRPr="00A66124" w:rsidRDefault="0018351D" w:rsidP="00A66124">
            <w:pPr>
              <w:jc w:val="center"/>
              <w:rPr>
                <w:rFonts w:cs="Arial"/>
                <w:sz w:val="22"/>
                <w:szCs w:val="22"/>
              </w:rPr>
            </w:pPr>
            <w:r w:rsidRPr="00A66124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124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1A57F3">
              <w:rPr>
                <w:rFonts w:cs="Arial"/>
                <w:sz w:val="22"/>
                <w:szCs w:val="22"/>
              </w:rPr>
            </w:r>
            <w:r w:rsidR="001A57F3">
              <w:rPr>
                <w:rFonts w:cs="Arial"/>
                <w:sz w:val="22"/>
                <w:szCs w:val="22"/>
              </w:rPr>
              <w:fldChar w:fldCharType="separate"/>
            </w:r>
            <w:r w:rsidRPr="00A66124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51D" w:rsidRPr="00A66124" w:rsidRDefault="0018351D" w:rsidP="00A66124">
            <w:pPr>
              <w:jc w:val="center"/>
              <w:rPr>
                <w:rFonts w:cs="Arial"/>
                <w:sz w:val="22"/>
                <w:szCs w:val="22"/>
              </w:rPr>
            </w:pPr>
            <w:r w:rsidRPr="00A66124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124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1A57F3">
              <w:rPr>
                <w:rFonts w:cs="Arial"/>
                <w:sz w:val="22"/>
                <w:szCs w:val="22"/>
              </w:rPr>
            </w:r>
            <w:r w:rsidR="001A57F3">
              <w:rPr>
                <w:rFonts w:cs="Arial"/>
                <w:sz w:val="22"/>
                <w:szCs w:val="22"/>
              </w:rPr>
              <w:fldChar w:fldCharType="separate"/>
            </w:r>
            <w:r w:rsidRPr="00A66124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18351D" w:rsidRPr="00A66124" w:rsidRDefault="0018351D" w:rsidP="0058008F">
            <w:pPr>
              <w:rPr>
                <w:rFonts w:cs="Arial"/>
                <w:sz w:val="22"/>
                <w:szCs w:val="22"/>
              </w:rPr>
            </w:pPr>
            <w:r w:rsidRPr="00A66124">
              <w:rPr>
                <w:rFonts w:cs="Arial"/>
                <w:sz w:val="22"/>
                <w:szCs w:val="22"/>
              </w:rPr>
              <w:t>Are the facts capable of documentation?</w:t>
            </w:r>
          </w:p>
        </w:tc>
      </w:tr>
      <w:tr w:rsidR="0018351D" w:rsidRPr="00A66124" w:rsidTr="00A66124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351D" w:rsidRPr="00A66124" w:rsidRDefault="0018351D" w:rsidP="00A66124">
            <w:pPr>
              <w:jc w:val="center"/>
              <w:rPr>
                <w:rFonts w:cs="Arial"/>
                <w:sz w:val="22"/>
                <w:szCs w:val="22"/>
              </w:rPr>
            </w:pPr>
            <w:r w:rsidRPr="00A66124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124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1A57F3">
              <w:rPr>
                <w:rFonts w:cs="Arial"/>
                <w:sz w:val="22"/>
                <w:szCs w:val="22"/>
              </w:rPr>
            </w:r>
            <w:r w:rsidR="001A57F3">
              <w:rPr>
                <w:rFonts w:cs="Arial"/>
                <w:sz w:val="22"/>
                <w:szCs w:val="22"/>
              </w:rPr>
              <w:fldChar w:fldCharType="separate"/>
            </w:r>
            <w:r w:rsidRPr="00A66124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351D" w:rsidRPr="00A66124" w:rsidRDefault="0018351D" w:rsidP="00A66124">
            <w:pPr>
              <w:jc w:val="center"/>
              <w:rPr>
                <w:rFonts w:cs="Arial"/>
                <w:sz w:val="22"/>
                <w:szCs w:val="22"/>
              </w:rPr>
            </w:pPr>
            <w:r w:rsidRPr="00A66124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124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1A57F3">
              <w:rPr>
                <w:rFonts w:cs="Arial"/>
                <w:sz w:val="22"/>
                <w:szCs w:val="22"/>
              </w:rPr>
            </w:r>
            <w:r w:rsidR="001A57F3">
              <w:rPr>
                <w:rFonts w:cs="Arial"/>
                <w:sz w:val="22"/>
                <w:szCs w:val="22"/>
              </w:rPr>
              <w:fldChar w:fldCharType="separate"/>
            </w:r>
            <w:r w:rsidRPr="00A66124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18351D" w:rsidRPr="00A66124" w:rsidRDefault="0018351D" w:rsidP="0058008F">
            <w:pPr>
              <w:rPr>
                <w:rFonts w:cs="Arial"/>
                <w:sz w:val="22"/>
                <w:szCs w:val="22"/>
              </w:rPr>
            </w:pPr>
            <w:r w:rsidRPr="00A66124">
              <w:rPr>
                <w:rFonts w:cs="Arial"/>
                <w:sz w:val="22"/>
                <w:szCs w:val="22"/>
              </w:rPr>
              <w:t>Is the impairment current, today, now?</w:t>
            </w:r>
          </w:p>
        </w:tc>
      </w:tr>
      <w:tr w:rsidR="0018351D" w:rsidRPr="00A66124" w:rsidTr="00A66124">
        <w:tc>
          <w:tcPr>
            <w:tcW w:w="0" w:type="auto"/>
            <w:tcBorders>
              <w:bottom w:val="single" w:sz="4" w:space="0" w:color="auto"/>
              <w:right w:val="nil"/>
            </w:tcBorders>
            <w:shd w:val="clear" w:color="auto" w:fill="000000"/>
            <w:vAlign w:val="center"/>
          </w:tcPr>
          <w:p w:rsidR="0018351D" w:rsidRPr="00A66124" w:rsidRDefault="0018351D" w:rsidP="00A66124">
            <w:pPr>
              <w:jc w:val="center"/>
              <w:rPr>
                <w:rFonts w:cs="Arial"/>
                <w:color w:val="FFFFFF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000000"/>
            <w:vAlign w:val="center"/>
          </w:tcPr>
          <w:p w:rsidR="0018351D" w:rsidRPr="00A66124" w:rsidRDefault="0018351D" w:rsidP="00A66124">
            <w:pPr>
              <w:jc w:val="center"/>
              <w:rPr>
                <w:rFonts w:cs="Arial"/>
                <w:color w:val="FFFFFF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  <w:shd w:val="clear" w:color="auto" w:fill="000000"/>
          </w:tcPr>
          <w:p w:rsidR="0018351D" w:rsidRPr="00A66124" w:rsidRDefault="0018351D" w:rsidP="0058008F">
            <w:pPr>
              <w:rPr>
                <w:rFonts w:cs="Arial"/>
                <w:b/>
                <w:i/>
                <w:color w:val="FFFFFF"/>
                <w:sz w:val="22"/>
                <w:szCs w:val="22"/>
              </w:rPr>
            </w:pPr>
            <w:r w:rsidRPr="00A66124">
              <w:rPr>
                <w:rFonts w:cs="Arial"/>
                <w:b/>
                <w:i/>
                <w:color w:val="FFFFFF"/>
                <w:sz w:val="22"/>
                <w:szCs w:val="22"/>
              </w:rPr>
              <w:t xml:space="preserve">Do NOT proceed with reasonable cause testing unless all of the above questions are answered with a YES. </w:t>
            </w:r>
          </w:p>
        </w:tc>
      </w:tr>
      <w:tr w:rsidR="004A161C" w:rsidRPr="00A66124" w:rsidTr="00A66124">
        <w:tc>
          <w:tcPr>
            <w:tcW w:w="0" w:type="auto"/>
            <w:shd w:val="clear" w:color="auto" w:fill="auto"/>
            <w:vAlign w:val="center"/>
          </w:tcPr>
          <w:p w:rsidR="004A161C" w:rsidRPr="00A66124" w:rsidRDefault="004A161C" w:rsidP="00A66124">
            <w:pPr>
              <w:jc w:val="center"/>
              <w:rPr>
                <w:rFonts w:cs="Arial"/>
                <w:sz w:val="22"/>
                <w:szCs w:val="22"/>
              </w:rPr>
            </w:pPr>
            <w:r w:rsidRPr="00A66124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124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1A57F3">
              <w:rPr>
                <w:rFonts w:cs="Arial"/>
                <w:sz w:val="22"/>
                <w:szCs w:val="22"/>
              </w:rPr>
            </w:r>
            <w:r w:rsidR="001A57F3">
              <w:rPr>
                <w:rFonts w:cs="Arial"/>
                <w:sz w:val="22"/>
                <w:szCs w:val="22"/>
              </w:rPr>
              <w:fldChar w:fldCharType="separate"/>
            </w:r>
            <w:r w:rsidRPr="00A66124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161C" w:rsidRPr="00A66124" w:rsidRDefault="004A161C" w:rsidP="00A66124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A161C" w:rsidRPr="00A66124" w:rsidRDefault="004A161C" w:rsidP="0058008F">
            <w:pPr>
              <w:rPr>
                <w:rFonts w:cs="Arial"/>
                <w:sz w:val="22"/>
                <w:szCs w:val="22"/>
              </w:rPr>
            </w:pPr>
            <w:r w:rsidRPr="00A66124">
              <w:rPr>
                <w:rFonts w:cs="Arial"/>
                <w:sz w:val="22"/>
                <w:szCs w:val="22"/>
              </w:rPr>
              <w:t>Reasonable cause established</w:t>
            </w:r>
          </w:p>
        </w:tc>
      </w:tr>
      <w:tr w:rsidR="004A161C" w:rsidRPr="00A66124" w:rsidTr="00A66124">
        <w:tc>
          <w:tcPr>
            <w:tcW w:w="0" w:type="auto"/>
            <w:shd w:val="clear" w:color="auto" w:fill="auto"/>
            <w:vAlign w:val="center"/>
          </w:tcPr>
          <w:p w:rsidR="004A161C" w:rsidRPr="00A66124" w:rsidRDefault="004A161C" w:rsidP="00A66124">
            <w:pPr>
              <w:jc w:val="center"/>
              <w:rPr>
                <w:rFonts w:cs="Arial"/>
                <w:sz w:val="22"/>
                <w:szCs w:val="22"/>
              </w:rPr>
            </w:pPr>
            <w:r w:rsidRPr="00A66124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124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1A57F3">
              <w:rPr>
                <w:rFonts w:cs="Arial"/>
                <w:sz w:val="22"/>
                <w:szCs w:val="22"/>
              </w:rPr>
            </w:r>
            <w:r w:rsidR="001A57F3">
              <w:rPr>
                <w:rFonts w:cs="Arial"/>
                <w:sz w:val="22"/>
                <w:szCs w:val="22"/>
              </w:rPr>
              <w:fldChar w:fldCharType="separate"/>
            </w:r>
            <w:r w:rsidRPr="00A66124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</w:tcPr>
          <w:p w:rsidR="004A161C" w:rsidRPr="00A66124" w:rsidRDefault="004A161C" w:rsidP="00A66124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A161C" w:rsidRPr="00A66124" w:rsidRDefault="004A161C" w:rsidP="0058008F">
            <w:pPr>
              <w:rPr>
                <w:rFonts w:cs="Arial"/>
                <w:sz w:val="22"/>
                <w:szCs w:val="22"/>
              </w:rPr>
            </w:pPr>
            <w:r w:rsidRPr="00A66124">
              <w:rPr>
                <w:rFonts w:cs="Arial"/>
                <w:sz w:val="22"/>
                <w:szCs w:val="22"/>
              </w:rPr>
              <w:t>Reasonable cause NOT established</w:t>
            </w:r>
          </w:p>
        </w:tc>
      </w:tr>
      <w:tr w:rsidR="004A161C" w:rsidRPr="00A66124" w:rsidTr="00A66124">
        <w:tc>
          <w:tcPr>
            <w:tcW w:w="0" w:type="auto"/>
            <w:shd w:val="clear" w:color="auto" w:fill="auto"/>
          </w:tcPr>
          <w:p w:rsidR="004A161C" w:rsidRPr="00A66124" w:rsidRDefault="004A161C" w:rsidP="0058008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right w:val="nil"/>
            </w:tcBorders>
            <w:shd w:val="clear" w:color="auto" w:fill="auto"/>
          </w:tcPr>
          <w:p w:rsidR="004A161C" w:rsidRPr="00A66124" w:rsidRDefault="004A161C" w:rsidP="0058008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61C" w:rsidRPr="00A66124" w:rsidRDefault="000A66E6" w:rsidP="0058008F">
            <w:pPr>
              <w:rPr>
                <w:rFonts w:cs="Arial"/>
                <w:sz w:val="22"/>
                <w:szCs w:val="22"/>
              </w:rPr>
            </w:pPr>
            <w:r w:rsidRPr="00A66124">
              <w:rPr>
                <w:rFonts w:cs="Arial"/>
                <w:sz w:val="22"/>
                <w:szCs w:val="22"/>
              </w:rPr>
              <w:t>Other (provide details)</w:t>
            </w:r>
          </w:p>
          <w:p w:rsidR="000A66E6" w:rsidRPr="00A66124" w:rsidRDefault="000A66E6" w:rsidP="0058008F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3F634A" w:rsidRPr="00AB2BBA" w:rsidRDefault="003F634A" w:rsidP="0058008F">
      <w:pPr>
        <w:rPr>
          <w:rFonts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1"/>
        <w:gridCol w:w="4621"/>
      </w:tblGrid>
      <w:tr w:rsidR="008A79E0" w:rsidRPr="00A66124" w:rsidTr="00A14FD1">
        <w:tc>
          <w:tcPr>
            <w:tcW w:w="2500" w:type="pct"/>
            <w:shd w:val="clear" w:color="auto" w:fill="BFBFBF"/>
          </w:tcPr>
          <w:p w:rsidR="003F634A" w:rsidRPr="00EF6A55" w:rsidRDefault="003F634A" w:rsidP="0058008F">
            <w:pPr>
              <w:rPr>
                <w:rFonts w:cs="Arial"/>
                <w:b/>
                <w:sz w:val="22"/>
                <w:szCs w:val="22"/>
              </w:rPr>
            </w:pPr>
            <w:r w:rsidRPr="00EF6A55">
              <w:rPr>
                <w:rFonts w:cs="Arial"/>
                <w:b/>
                <w:sz w:val="22"/>
                <w:szCs w:val="22"/>
              </w:rPr>
              <w:t>Prepared by</w:t>
            </w:r>
            <w:r w:rsidR="0058008F" w:rsidRPr="00EF6A55">
              <w:rPr>
                <w:rFonts w:cs="Arial"/>
                <w:b/>
                <w:sz w:val="22"/>
                <w:szCs w:val="22"/>
              </w:rPr>
              <w:t>:</w:t>
            </w:r>
            <w:r w:rsidRPr="00EF6A55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EF6A55">
              <w:rPr>
                <w:rFonts w:cs="Arial"/>
                <w:b/>
                <w:i/>
                <w:sz w:val="22"/>
                <w:szCs w:val="22"/>
              </w:rPr>
              <w:t xml:space="preserve">(Please Print </w:t>
            </w:r>
            <w:r w:rsidR="0058008F" w:rsidRPr="00EF6A55">
              <w:rPr>
                <w:rFonts w:cs="Arial"/>
                <w:b/>
                <w:i/>
                <w:sz w:val="22"/>
                <w:szCs w:val="22"/>
              </w:rPr>
              <w:t xml:space="preserve">name </w:t>
            </w:r>
            <w:r w:rsidRPr="00EF6A55">
              <w:rPr>
                <w:rFonts w:cs="Arial"/>
                <w:b/>
                <w:i/>
                <w:sz w:val="22"/>
                <w:szCs w:val="22"/>
              </w:rPr>
              <w:t>in BLOCK letters)</w:t>
            </w:r>
          </w:p>
        </w:tc>
        <w:tc>
          <w:tcPr>
            <w:tcW w:w="2500" w:type="pct"/>
            <w:shd w:val="clear" w:color="auto" w:fill="auto"/>
          </w:tcPr>
          <w:p w:rsidR="008A79E0" w:rsidRPr="00A66124" w:rsidRDefault="008A79E0" w:rsidP="0058008F">
            <w:pPr>
              <w:rPr>
                <w:rFonts w:cs="Arial"/>
                <w:sz w:val="22"/>
                <w:szCs w:val="22"/>
              </w:rPr>
            </w:pPr>
          </w:p>
        </w:tc>
      </w:tr>
      <w:tr w:rsidR="008A79E0" w:rsidRPr="00A66124" w:rsidTr="00A14FD1">
        <w:tc>
          <w:tcPr>
            <w:tcW w:w="2500" w:type="pct"/>
            <w:shd w:val="clear" w:color="auto" w:fill="BFBFBF"/>
          </w:tcPr>
          <w:p w:rsidR="000A66E6" w:rsidRPr="00EF6A55" w:rsidRDefault="003F634A" w:rsidP="0058008F">
            <w:pPr>
              <w:rPr>
                <w:rFonts w:cs="Arial"/>
                <w:b/>
                <w:sz w:val="22"/>
                <w:szCs w:val="22"/>
              </w:rPr>
            </w:pPr>
            <w:r w:rsidRPr="00EF6A55">
              <w:rPr>
                <w:rFonts w:cs="Arial"/>
                <w:b/>
                <w:sz w:val="22"/>
                <w:szCs w:val="22"/>
              </w:rPr>
              <w:t>Prepared by</w:t>
            </w:r>
            <w:r w:rsidR="0058008F" w:rsidRPr="00EF6A55">
              <w:rPr>
                <w:rFonts w:cs="Arial"/>
                <w:b/>
                <w:sz w:val="22"/>
                <w:szCs w:val="22"/>
              </w:rPr>
              <w:t>:</w:t>
            </w:r>
            <w:r w:rsidRPr="00EF6A55">
              <w:rPr>
                <w:rFonts w:cs="Arial"/>
                <w:b/>
                <w:sz w:val="22"/>
                <w:szCs w:val="22"/>
              </w:rPr>
              <w:t xml:space="preserve"> </w:t>
            </w:r>
            <w:r w:rsidR="0058008F" w:rsidRPr="00EF6A55">
              <w:rPr>
                <w:rFonts w:cs="Arial"/>
                <w:b/>
                <w:sz w:val="22"/>
                <w:szCs w:val="22"/>
              </w:rPr>
              <w:t>(</w:t>
            </w:r>
            <w:r w:rsidRPr="00EF6A55">
              <w:rPr>
                <w:rFonts w:cs="Arial"/>
                <w:b/>
                <w:sz w:val="22"/>
                <w:szCs w:val="22"/>
              </w:rPr>
              <w:t>Signature</w:t>
            </w:r>
            <w:r w:rsidR="0058008F" w:rsidRPr="00EF6A55">
              <w:rPr>
                <w:rFonts w:cs="Arial"/>
                <w:b/>
                <w:sz w:val="22"/>
                <w:szCs w:val="22"/>
              </w:rPr>
              <w:t>)</w:t>
            </w:r>
          </w:p>
        </w:tc>
        <w:tc>
          <w:tcPr>
            <w:tcW w:w="2500" w:type="pct"/>
            <w:shd w:val="clear" w:color="auto" w:fill="auto"/>
          </w:tcPr>
          <w:p w:rsidR="008A79E0" w:rsidRPr="00A66124" w:rsidRDefault="008A79E0" w:rsidP="0058008F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8D268C" w:rsidRDefault="008D268C" w:rsidP="0058008F">
      <w:pPr>
        <w:rPr>
          <w:rFonts w:cs="Arial"/>
          <w:sz w:val="22"/>
          <w:szCs w:val="22"/>
        </w:rPr>
      </w:pPr>
    </w:p>
    <w:p w:rsidR="00365E96" w:rsidRDefault="00365E96" w:rsidP="0058008F">
      <w:pPr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4656"/>
        <w:gridCol w:w="4586"/>
      </w:tblGrid>
      <w:tr w:rsidR="00450496" w:rsidRPr="00A66124" w:rsidTr="00A14FD1"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999999"/>
            </w:tcBorders>
            <w:shd w:val="clear" w:color="auto" w:fill="BFBFBF"/>
          </w:tcPr>
          <w:p w:rsidR="00450496" w:rsidRPr="00A66124" w:rsidRDefault="00450496" w:rsidP="00A66124">
            <w:pPr>
              <w:rPr>
                <w:rFonts w:cs="Arial"/>
                <w:b/>
                <w:sz w:val="22"/>
                <w:szCs w:val="22"/>
              </w:rPr>
            </w:pPr>
            <w:r w:rsidRPr="00A66124">
              <w:rPr>
                <w:rFonts w:cs="Arial"/>
                <w:b/>
                <w:sz w:val="22"/>
                <w:szCs w:val="22"/>
              </w:rPr>
              <w:lastRenderedPageBreak/>
              <w:t xml:space="preserve">Knowing the signs </w:t>
            </w:r>
          </w:p>
          <w:p w:rsidR="00450496" w:rsidRPr="00A66124" w:rsidRDefault="00450496" w:rsidP="00A66124">
            <w:pPr>
              <w:rPr>
                <w:rFonts w:cs="Arial"/>
                <w:b/>
                <w:sz w:val="22"/>
                <w:szCs w:val="22"/>
              </w:rPr>
            </w:pPr>
            <w:r w:rsidRPr="00A66124">
              <w:rPr>
                <w:rFonts w:cs="Arial"/>
                <w:sz w:val="22"/>
                <w:szCs w:val="22"/>
              </w:rPr>
              <w:t xml:space="preserve">The indicators listed below are "warning signs" of drug and/or alcohol abuse and may be observed by supervisors: </w:t>
            </w:r>
          </w:p>
        </w:tc>
      </w:tr>
      <w:tr w:rsidR="00450496" w:rsidRPr="00A66124" w:rsidTr="00EF6A55">
        <w:tc>
          <w:tcPr>
            <w:tcW w:w="0" w:type="auto"/>
            <w:tcBorders>
              <w:top w:val="single" w:sz="4" w:space="0" w:color="999999"/>
            </w:tcBorders>
            <w:shd w:val="clear" w:color="auto" w:fill="auto"/>
          </w:tcPr>
          <w:p w:rsidR="00450496" w:rsidRPr="00A66124" w:rsidRDefault="00450496" w:rsidP="00A66124">
            <w:pPr>
              <w:rPr>
                <w:rFonts w:cs="Arial"/>
                <w:b/>
                <w:sz w:val="22"/>
                <w:szCs w:val="22"/>
              </w:rPr>
            </w:pPr>
            <w:r w:rsidRPr="00A66124">
              <w:rPr>
                <w:rFonts w:cs="Arial"/>
                <w:b/>
                <w:sz w:val="22"/>
                <w:szCs w:val="22"/>
              </w:rPr>
              <w:t xml:space="preserve">Moods: </w:t>
            </w:r>
          </w:p>
          <w:p w:rsidR="00450496" w:rsidRPr="00A66124" w:rsidRDefault="00450496" w:rsidP="00A66124">
            <w:pPr>
              <w:numPr>
                <w:ilvl w:val="0"/>
                <w:numId w:val="17"/>
              </w:numPr>
              <w:rPr>
                <w:rFonts w:cs="Arial"/>
                <w:sz w:val="22"/>
                <w:szCs w:val="22"/>
              </w:rPr>
            </w:pPr>
            <w:r w:rsidRPr="00A66124">
              <w:rPr>
                <w:rFonts w:cs="Arial"/>
                <w:sz w:val="22"/>
                <w:szCs w:val="22"/>
              </w:rPr>
              <w:t xml:space="preserve">Depressed </w:t>
            </w:r>
          </w:p>
          <w:p w:rsidR="00450496" w:rsidRPr="00A66124" w:rsidRDefault="00450496" w:rsidP="00A66124">
            <w:pPr>
              <w:numPr>
                <w:ilvl w:val="0"/>
                <w:numId w:val="17"/>
              </w:numPr>
              <w:rPr>
                <w:rFonts w:cs="Arial"/>
                <w:sz w:val="22"/>
                <w:szCs w:val="22"/>
              </w:rPr>
            </w:pPr>
            <w:r w:rsidRPr="00A66124">
              <w:rPr>
                <w:rFonts w:cs="Arial"/>
                <w:sz w:val="22"/>
                <w:szCs w:val="22"/>
              </w:rPr>
              <w:t xml:space="preserve">Anxious </w:t>
            </w:r>
          </w:p>
          <w:p w:rsidR="00450496" w:rsidRPr="00A66124" w:rsidRDefault="00450496" w:rsidP="00A66124">
            <w:pPr>
              <w:numPr>
                <w:ilvl w:val="0"/>
                <w:numId w:val="17"/>
              </w:numPr>
              <w:rPr>
                <w:rFonts w:cs="Arial"/>
                <w:sz w:val="22"/>
                <w:szCs w:val="22"/>
              </w:rPr>
            </w:pPr>
            <w:r w:rsidRPr="00A66124">
              <w:rPr>
                <w:rFonts w:cs="Arial"/>
                <w:sz w:val="22"/>
                <w:szCs w:val="22"/>
              </w:rPr>
              <w:t xml:space="preserve">Irritable </w:t>
            </w:r>
          </w:p>
          <w:p w:rsidR="00450496" w:rsidRPr="00A66124" w:rsidRDefault="00450496" w:rsidP="00A66124">
            <w:pPr>
              <w:numPr>
                <w:ilvl w:val="0"/>
                <w:numId w:val="17"/>
              </w:numPr>
              <w:rPr>
                <w:rFonts w:cs="Arial"/>
                <w:sz w:val="22"/>
                <w:szCs w:val="22"/>
              </w:rPr>
            </w:pPr>
            <w:r w:rsidRPr="00A66124">
              <w:rPr>
                <w:rFonts w:cs="Arial"/>
                <w:sz w:val="22"/>
                <w:szCs w:val="22"/>
              </w:rPr>
              <w:t xml:space="preserve">Suspicious </w:t>
            </w:r>
          </w:p>
          <w:p w:rsidR="00450496" w:rsidRPr="00A66124" w:rsidRDefault="00450496" w:rsidP="00A66124">
            <w:pPr>
              <w:numPr>
                <w:ilvl w:val="0"/>
                <w:numId w:val="17"/>
              </w:numPr>
              <w:rPr>
                <w:rFonts w:cs="Arial"/>
                <w:sz w:val="22"/>
                <w:szCs w:val="22"/>
              </w:rPr>
            </w:pPr>
            <w:r w:rsidRPr="00A66124">
              <w:rPr>
                <w:rFonts w:cs="Arial"/>
                <w:sz w:val="22"/>
                <w:szCs w:val="22"/>
              </w:rPr>
              <w:t xml:space="preserve">Complains about others </w:t>
            </w:r>
          </w:p>
          <w:p w:rsidR="00450496" w:rsidRPr="00A66124" w:rsidRDefault="00450496" w:rsidP="00A66124">
            <w:pPr>
              <w:numPr>
                <w:ilvl w:val="0"/>
                <w:numId w:val="17"/>
              </w:numPr>
              <w:rPr>
                <w:rFonts w:cs="Arial"/>
                <w:sz w:val="22"/>
                <w:szCs w:val="22"/>
              </w:rPr>
            </w:pPr>
            <w:r w:rsidRPr="00A66124">
              <w:rPr>
                <w:rFonts w:cs="Arial"/>
                <w:sz w:val="22"/>
                <w:szCs w:val="22"/>
              </w:rPr>
              <w:t xml:space="preserve">Emotional unsteadiness (e.g. outbursts of crying) </w:t>
            </w:r>
          </w:p>
          <w:p w:rsidR="00450496" w:rsidRPr="00A66124" w:rsidRDefault="00450496" w:rsidP="00A66124">
            <w:pPr>
              <w:numPr>
                <w:ilvl w:val="0"/>
                <w:numId w:val="17"/>
              </w:numPr>
              <w:rPr>
                <w:rFonts w:cs="Arial"/>
                <w:sz w:val="22"/>
                <w:szCs w:val="22"/>
              </w:rPr>
            </w:pPr>
            <w:r w:rsidRPr="00A66124">
              <w:rPr>
                <w:rFonts w:cs="Arial"/>
                <w:sz w:val="22"/>
                <w:szCs w:val="22"/>
              </w:rPr>
              <w:t xml:space="preserve">Mood changes after lunch or break </w:t>
            </w:r>
          </w:p>
          <w:p w:rsidR="00450496" w:rsidRPr="00A66124" w:rsidRDefault="00450496" w:rsidP="00A66124">
            <w:pPr>
              <w:rPr>
                <w:rFonts w:cs="Arial"/>
                <w:b/>
                <w:sz w:val="22"/>
                <w:szCs w:val="22"/>
              </w:rPr>
            </w:pPr>
          </w:p>
          <w:p w:rsidR="00450496" w:rsidRPr="00A66124" w:rsidRDefault="00450496" w:rsidP="00A66124">
            <w:pPr>
              <w:rPr>
                <w:rFonts w:cs="Arial"/>
                <w:b/>
                <w:sz w:val="22"/>
                <w:szCs w:val="22"/>
              </w:rPr>
            </w:pPr>
            <w:r w:rsidRPr="00A66124">
              <w:rPr>
                <w:rFonts w:cs="Arial"/>
                <w:b/>
                <w:sz w:val="22"/>
                <w:szCs w:val="22"/>
              </w:rPr>
              <w:t xml:space="preserve">Accidents: </w:t>
            </w:r>
          </w:p>
          <w:p w:rsidR="00450496" w:rsidRPr="00A66124" w:rsidRDefault="00450496" w:rsidP="00A66124">
            <w:pPr>
              <w:numPr>
                <w:ilvl w:val="0"/>
                <w:numId w:val="17"/>
              </w:numPr>
              <w:rPr>
                <w:rFonts w:cs="Arial"/>
                <w:sz w:val="22"/>
                <w:szCs w:val="22"/>
              </w:rPr>
            </w:pPr>
            <w:r w:rsidRPr="00A66124">
              <w:rPr>
                <w:rFonts w:cs="Arial"/>
                <w:sz w:val="22"/>
                <w:szCs w:val="22"/>
              </w:rPr>
              <w:t xml:space="preserve">Taking of needless risks </w:t>
            </w:r>
          </w:p>
          <w:p w:rsidR="00450496" w:rsidRPr="00A66124" w:rsidRDefault="00450496" w:rsidP="00A66124">
            <w:pPr>
              <w:numPr>
                <w:ilvl w:val="0"/>
                <w:numId w:val="17"/>
              </w:numPr>
              <w:rPr>
                <w:rFonts w:cs="Arial"/>
                <w:sz w:val="22"/>
                <w:szCs w:val="22"/>
              </w:rPr>
            </w:pPr>
            <w:r w:rsidRPr="00A66124">
              <w:rPr>
                <w:rFonts w:cs="Arial"/>
                <w:sz w:val="22"/>
                <w:szCs w:val="22"/>
              </w:rPr>
              <w:t xml:space="preserve">Disregard for safety of others </w:t>
            </w:r>
          </w:p>
          <w:p w:rsidR="00450496" w:rsidRPr="00A66124" w:rsidRDefault="00450496" w:rsidP="00A66124">
            <w:pPr>
              <w:numPr>
                <w:ilvl w:val="0"/>
                <w:numId w:val="17"/>
              </w:numPr>
              <w:rPr>
                <w:rFonts w:cs="Arial"/>
                <w:sz w:val="22"/>
                <w:szCs w:val="22"/>
              </w:rPr>
            </w:pPr>
            <w:r w:rsidRPr="00A66124">
              <w:rPr>
                <w:rFonts w:cs="Arial"/>
                <w:sz w:val="22"/>
                <w:szCs w:val="22"/>
              </w:rPr>
              <w:t xml:space="preserve">Higher than average accident rate on and off the job </w:t>
            </w:r>
          </w:p>
          <w:p w:rsidR="00450496" w:rsidRPr="00A66124" w:rsidRDefault="00450496" w:rsidP="00A66124">
            <w:pPr>
              <w:rPr>
                <w:rFonts w:cs="Arial"/>
                <w:b/>
                <w:sz w:val="22"/>
                <w:szCs w:val="22"/>
              </w:rPr>
            </w:pPr>
          </w:p>
          <w:p w:rsidR="00450496" w:rsidRPr="00A66124" w:rsidRDefault="00450496" w:rsidP="00A66124">
            <w:pPr>
              <w:rPr>
                <w:rFonts w:cs="Arial"/>
                <w:b/>
                <w:sz w:val="22"/>
                <w:szCs w:val="22"/>
              </w:rPr>
            </w:pPr>
            <w:r w:rsidRPr="00A66124">
              <w:rPr>
                <w:rFonts w:cs="Arial"/>
                <w:b/>
                <w:sz w:val="22"/>
                <w:szCs w:val="22"/>
              </w:rPr>
              <w:t xml:space="preserve">Absenteeism: </w:t>
            </w:r>
          </w:p>
          <w:p w:rsidR="00450496" w:rsidRPr="00A66124" w:rsidRDefault="00450496" w:rsidP="00A66124">
            <w:pPr>
              <w:numPr>
                <w:ilvl w:val="0"/>
                <w:numId w:val="17"/>
              </w:numPr>
              <w:rPr>
                <w:rFonts w:cs="Arial"/>
                <w:sz w:val="22"/>
                <w:szCs w:val="22"/>
              </w:rPr>
            </w:pPr>
            <w:r w:rsidRPr="00A66124">
              <w:rPr>
                <w:rFonts w:cs="Arial"/>
                <w:sz w:val="22"/>
                <w:szCs w:val="22"/>
              </w:rPr>
              <w:t xml:space="preserve">Acceleration of absenteeism and tardiness, especially Mondays, Friday, before and after holidays </w:t>
            </w:r>
          </w:p>
          <w:p w:rsidR="00450496" w:rsidRPr="00A66124" w:rsidRDefault="00450496" w:rsidP="00A66124">
            <w:pPr>
              <w:numPr>
                <w:ilvl w:val="0"/>
                <w:numId w:val="17"/>
              </w:numPr>
              <w:rPr>
                <w:rFonts w:cs="Arial"/>
                <w:sz w:val="22"/>
                <w:szCs w:val="22"/>
              </w:rPr>
            </w:pPr>
            <w:r w:rsidRPr="00A66124">
              <w:rPr>
                <w:rFonts w:cs="Arial"/>
                <w:sz w:val="22"/>
                <w:szCs w:val="22"/>
              </w:rPr>
              <w:t xml:space="preserve">Frequent unreported absences, later explained as "emergencies" </w:t>
            </w:r>
          </w:p>
          <w:p w:rsidR="00450496" w:rsidRPr="00A66124" w:rsidRDefault="00450496" w:rsidP="00A66124">
            <w:pPr>
              <w:numPr>
                <w:ilvl w:val="0"/>
                <w:numId w:val="17"/>
              </w:numPr>
              <w:rPr>
                <w:rFonts w:cs="Arial"/>
                <w:sz w:val="22"/>
                <w:szCs w:val="22"/>
              </w:rPr>
            </w:pPr>
            <w:r w:rsidRPr="00A66124">
              <w:rPr>
                <w:rFonts w:cs="Arial"/>
                <w:sz w:val="22"/>
                <w:szCs w:val="22"/>
              </w:rPr>
              <w:t xml:space="preserve">Unusually high incidence of colds, influenza, upset stomach, headaches </w:t>
            </w:r>
          </w:p>
          <w:p w:rsidR="00450496" w:rsidRPr="00A66124" w:rsidRDefault="00450496" w:rsidP="00A66124">
            <w:pPr>
              <w:numPr>
                <w:ilvl w:val="0"/>
                <w:numId w:val="17"/>
              </w:numPr>
              <w:rPr>
                <w:rFonts w:cs="Arial"/>
                <w:sz w:val="22"/>
                <w:szCs w:val="22"/>
              </w:rPr>
            </w:pPr>
            <w:r w:rsidRPr="00A66124">
              <w:rPr>
                <w:rFonts w:cs="Arial"/>
                <w:sz w:val="22"/>
                <w:szCs w:val="22"/>
              </w:rPr>
              <w:t xml:space="preserve">Frequent use of unscheduled vacation time </w:t>
            </w:r>
          </w:p>
          <w:p w:rsidR="00450496" w:rsidRPr="00A66124" w:rsidRDefault="00450496" w:rsidP="00A66124">
            <w:pPr>
              <w:numPr>
                <w:ilvl w:val="0"/>
                <w:numId w:val="17"/>
              </w:numPr>
              <w:rPr>
                <w:rFonts w:cs="Arial"/>
                <w:sz w:val="22"/>
                <w:szCs w:val="22"/>
              </w:rPr>
            </w:pPr>
            <w:r w:rsidRPr="00A66124">
              <w:rPr>
                <w:rFonts w:cs="Arial"/>
                <w:sz w:val="22"/>
                <w:szCs w:val="22"/>
              </w:rPr>
              <w:t xml:space="preserve">Leaving work area more than necessary (e.g. frequent trips to water fountain and bathroom) </w:t>
            </w:r>
          </w:p>
          <w:p w:rsidR="00450496" w:rsidRPr="00A66124" w:rsidRDefault="00450496" w:rsidP="00A66124">
            <w:pPr>
              <w:numPr>
                <w:ilvl w:val="0"/>
                <w:numId w:val="17"/>
              </w:numPr>
              <w:rPr>
                <w:rFonts w:cs="Arial"/>
                <w:sz w:val="22"/>
                <w:szCs w:val="22"/>
              </w:rPr>
            </w:pPr>
            <w:r w:rsidRPr="00A66124">
              <w:rPr>
                <w:rFonts w:cs="Arial"/>
                <w:sz w:val="22"/>
                <w:szCs w:val="22"/>
              </w:rPr>
              <w:t xml:space="preserve">Unexplained disappearances from the job with difficulty in locating employee </w:t>
            </w:r>
          </w:p>
          <w:p w:rsidR="00450496" w:rsidRPr="00A66124" w:rsidRDefault="00450496" w:rsidP="00A66124">
            <w:pPr>
              <w:numPr>
                <w:ilvl w:val="0"/>
                <w:numId w:val="17"/>
              </w:numPr>
              <w:rPr>
                <w:rFonts w:cs="Arial"/>
                <w:sz w:val="22"/>
                <w:szCs w:val="22"/>
              </w:rPr>
            </w:pPr>
            <w:r w:rsidRPr="00A66124">
              <w:rPr>
                <w:rFonts w:cs="Arial"/>
                <w:sz w:val="22"/>
                <w:szCs w:val="22"/>
              </w:rPr>
              <w:t xml:space="preserve">Requesting to leave work early for various reasons </w:t>
            </w:r>
          </w:p>
        </w:tc>
        <w:tc>
          <w:tcPr>
            <w:tcW w:w="0" w:type="auto"/>
            <w:tcBorders>
              <w:top w:val="single" w:sz="4" w:space="0" w:color="999999"/>
            </w:tcBorders>
            <w:shd w:val="clear" w:color="auto" w:fill="auto"/>
          </w:tcPr>
          <w:p w:rsidR="00450496" w:rsidRPr="00A66124" w:rsidRDefault="00450496" w:rsidP="00A66124">
            <w:pPr>
              <w:rPr>
                <w:rFonts w:cs="Arial"/>
                <w:b/>
                <w:sz w:val="22"/>
                <w:szCs w:val="22"/>
              </w:rPr>
            </w:pPr>
            <w:r w:rsidRPr="00A66124">
              <w:rPr>
                <w:rFonts w:cs="Arial"/>
                <w:b/>
                <w:sz w:val="22"/>
                <w:szCs w:val="22"/>
              </w:rPr>
              <w:t xml:space="preserve">Work Patterns: </w:t>
            </w:r>
          </w:p>
          <w:p w:rsidR="00450496" w:rsidRPr="00A66124" w:rsidRDefault="00450496" w:rsidP="00A66124">
            <w:pPr>
              <w:numPr>
                <w:ilvl w:val="0"/>
                <w:numId w:val="17"/>
              </w:numPr>
              <w:rPr>
                <w:rFonts w:cs="Arial"/>
                <w:sz w:val="22"/>
                <w:szCs w:val="22"/>
              </w:rPr>
            </w:pPr>
            <w:r w:rsidRPr="00A66124">
              <w:rPr>
                <w:rFonts w:cs="Arial"/>
                <w:sz w:val="22"/>
                <w:szCs w:val="22"/>
              </w:rPr>
              <w:t xml:space="preserve">Inconsistency in quality of work </w:t>
            </w:r>
          </w:p>
          <w:p w:rsidR="00450496" w:rsidRPr="00A66124" w:rsidRDefault="00450496" w:rsidP="00A66124">
            <w:pPr>
              <w:numPr>
                <w:ilvl w:val="0"/>
                <w:numId w:val="17"/>
              </w:numPr>
              <w:rPr>
                <w:rFonts w:cs="Arial"/>
                <w:sz w:val="22"/>
                <w:szCs w:val="22"/>
              </w:rPr>
            </w:pPr>
            <w:r w:rsidRPr="00A66124">
              <w:rPr>
                <w:rFonts w:cs="Arial"/>
                <w:sz w:val="22"/>
                <w:szCs w:val="22"/>
              </w:rPr>
              <w:t xml:space="preserve">High and low periods of productivity </w:t>
            </w:r>
          </w:p>
          <w:p w:rsidR="00450496" w:rsidRPr="00A66124" w:rsidRDefault="00450496" w:rsidP="00A66124">
            <w:pPr>
              <w:numPr>
                <w:ilvl w:val="0"/>
                <w:numId w:val="17"/>
              </w:numPr>
              <w:rPr>
                <w:rFonts w:cs="Arial"/>
                <w:sz w:val="22"/>
                <w:szCs w:val="22"/>
              </w:rPr>
            </w:pPr>
            <w:r w:rsidRPr="00A66124">
              <w:rPr>
                <w:rFonts w:cs="Arial"/>
                <w:sz w:val="22"/>
                <w:szCs w:val="22"/>
              </w:rPr>
              <w:t xml:space="preserve">Poor judgment/more mistakes than usual and general carelessness </w:t>
            </w:r>
          </w:p>
          <w:p w:rsidR="00450496" w:rsidRPr="00A66124" w:rsidRDefault="00450496" w:rsidP="00A66124">
            <w:pPr>
              <w:numPr>
                <w:ilvl w:val="0"/>
                <w:numId w:val="17"/>
              </w:numPr>
              <w:rPr>
                <w:rFonts w:cs="Arial"/>
                <w:sz w:val="22"/>
                <w:szCs w:val="22"/>
              </w:rPr>
            </w:pPr>
            <w:r w:rsidRPr="00A66124">
              <w:rPr>
                <w:rFonts w:cs="Arial"/>
                <w:sz w:val="22"/>
                <w:szCs w:val="22"/>
              </w:rPr>
              <w:t xml:space="preserve">Lapses in concentration </w:t>
            </w:r>
          </w:p>
          <w:p w:rsidR="00450496" w:rsidRPr="00A66124" w:rsidRDefault="00450496" w:rsidP="00A66124">
            <w:pPr>
              <w:numPr>
                <w:ilvl w:val="0"/>
                <w:numId w:val="17"/>
              </w:numPr>
              <w:rPr>
                <w:rFonts w:cs="Arial"/>
                <w:sz w:val="22"/>
                <w:szCs w:val="22"/>
              </w:rPr>
            </w:pPr>
            <w:r w:rsidRPr="00A66124">
              <w:rPr>
                <w:rFonts w:cs="Arial"/>
                <w:sz w:val="22"/>
                <w:szCs w:val="22"/>
              </w:rPr>
              <w:t xml:space="preserve">Difficulty in recalling instructions </w:t>
            </w:r>
          </w:p>
          <w:p w:rsidR="00450496" w:rsidRPr="00A66124" w:rsidRDefault="00450496" w:rsidP="00A66124">
            <w:pPr>
              <w:numPr>
                <w:ilvl w:val="0"/>
                <w:numId w:val="17"/>
              </w:numPr>
              <w:rPr>
                <w:rFonts w:cs="Arial"/>
                <w:sz w:val="22"/>
                <w:szCs w:val="22"/>
              </w:rPr>
            </w:pPr>
            <w:r w:rsidRPr="00A66124">
              <w:rPr>
                <w:rFonts w:cs="Arial"/>
                <w:sz w:val="22"/>
                <w:szCs w:val="22"/>
              </w:rPr>
              <w:t xml:space="preserve">Difficulty in remembering own mistakes </w:t>
            </w:r>
          </w:p>
          <w:p w:rsidR="00450496" w:rsidRPr="00A66124" w:rsidRDefault="00450496" w:rsidP="00A66124">
            <w:pPr>
              <w:numPr>
                <w:ilvl w:val="0"/>
                <w:numId w:val="17"/>
              </w:numPr>
              <w:rPr>
                <w:rFonts w:cs="Arial"/>
                <w:sz w:val="22"/>
                <w:szCs w:val="22"/>
              </w:rPr>
            </w:pPr>
            <w:r w:rsidRPr="00A66124">
              <w:rPr>
                <w:rFonts w:cs="Arial"/>
                <w:sz w:val="22"/>
                <w:szCs w:val="22"/>
              </w:rPr>
              <w:t xml:space="preserve">Using more time to complete work/missing deadlines </w:t>
            </w:r>
          </w:p>
          <w:p w:rsidR="00450496" w:rsidRPr="00A66124" w:rsidRDefault="00450496" w:rsidP="00A66124">
            <w:pPr>
              <w:numPr>
                <w:ilvl w:val="0"/>
                <w:numId w:val="17"/>
              </w:numPr>
              <w:rPr>
                <w:rFonts w:cs="Arial"/>
                <w:sz w:val="22"/>
                <w:szCs w:val="22"/>
              </w:rPr>
            </w:pPr>
            <w:r w:rsidRPr="00A66124">
              <w:rPr>
                <w:rFonts w:cs="Arial"/>
                <w:sz w:val="22"/>
                <w:szCs w:val="22"/>
              </w:rPr>
              <w:t xml:space="preserve">Increased difficulty in handling complex situations </w:t>
            </w:r>
          </w:p>
          <w:p w:rsidR="00450496" w:rsidRPr="00A66124" w:rsidRDefault="00450496" w:rsidP="00A66124">
            <w:pPr>
              <w:rPr>
                <w:rFonts w:cs="Arial"/>
                <w:b/>
                <w:sz w:val="22"/>
                <w:szCs w:val="22"/>
              </w:rPr>
            </w:pPr>
          </w:p>
          <w:p w:rsidR="00450496" w:rsidRPr="00A66124" w:rsidRDefault="00450496" w:rsidP="00A66124">
            <w:pPr>
              <w:rPr>
                <w:rFonts w:cs="Arial"/>
                <w:b/>
                <w:sz w:val="22"/>
                <w:szCs w:val="22"/>
              </w:rPr>
            </w:pPr>
            <w:r w:rsidRPr="00A66124">
              <w:rPr>
                <w:rFonts w:cs="Arial"/>
                <w:b/>
                <w:sz w:val="22"/>
                <w:szCs w:val="22"/>
              </w:rPr>
              <w:t xml:space="preserve">Actions: </w:t>
            </w:r>
          </w:p>
          <w:p w:rsidR="00450496" w:rsidRPr="00A66124" w:rsidRDefault="00450496" w:rsidP="00A66124">
            <w:pPr>
              <w:numPr>
                <w:ilvl w:val="0"/>
                <w:numId w:val="17"/>
              </w:numPr>
              <w:rPr>
                <w:rFonts w:cs="Arial"/>
                <w:sz w:val="22"/>
                <w:szCs w:val="22"/>
              </w:rPr>
            </w:pPr>
            <w:r w:rsidRPr="00A66124">
              <w:rPr>
                <w:rFonts w:cs="Arial"/>
                <w:sz w:val="22"/>
                <w:szCs w:val="22"/>
              </w:rPr>
              <w:t xml:space="preserve">Withdrawn or improperly talkative </w:t>
            </w:r>
          </w:p>
          <w:p w:rsidR="00450496" w:rsidRPr="00A66124" w:rsidRDefault="00450496" w:rsidP="00A66124">
            <w:pPr>
              <w:numPr>
                <w:ilvl w:val="0"/>
                <w:numId w:val="17"/>
              </w:numPr>
              <w:rPr>
                <w:rFonts w:cs="Arial"/>
                <w:sz w:val="22"/>
                <w:szCs w:val="22"/>
              </w:rPr>
            </w:pPr>
            <w:r w:rsidRPr="00A66124">
              <w:rPr>
                <w:rFonts w:cs="Arial"/>
                <w:sz w:val="22"/>
                <w:szCs w:val="22"/>
              </w:rPr>
              <w:t xml:space="preserve">Spends excessive amount of time on the telephone </w:t>
            </w:r>
          </w:p>
          <w:p w:rsidR="00450496" w:rsidRPr="00A66124" w:rsidRDefault="00450496" w:rsidP="00A66124">
            <w:pPr>
              <w:numPr>
                <w:ilvl w:val="0"/>
                <w:numId w:val="17"/>
              </w:numPr>
              <w:rPr>
                <w:rFonts w:cs="Arial"/>
                <w:sz w:val="22"/>
                <w:szCs w:val="22"/>
              </w:rPr>
            </w:pPr>
            <w:r w:rsidRPr="00A66124">
              <w:rPr>
                <w:rFonts w:cs="Arial"/>
                <w:sz w:val="22"/>
                <w:szCs w:val="22"/>
              </w:rPr>
              <w:t xml:space="preserve">Argumentative </w:t>
            </w:r>
          </w:p>
          <w:p w:rsidR="00450496" w:rsidRPr="00A66124" w:rsidRDefault="00450496" w:rsidP="00A66124">
            <w:pPr>
              <w:numPr>
                <w:ilvl w:val="0"/>
                <w:numId w:val="17"/>
              </w:numPr>
              <w:rPr>
                <w:rFonts w:cs="Arial"/>
                <w:sz w:val="22"/>
                <w:szCs w:val="22"/>
              </w:rPr>
            </w:pPr>
            <w:r w:rsidRPr="00A66124">
              <w:rPr>
                <w:rFonts w:cs="Arial"/>
                <w:sz w:val="22"/>
                <w:szCs w:val="22"/>
              </w:rPr>
              <w:t xml:space="preserve">Has exaggerated sense of self-importance </w:t>
            </w:r>
          </w:p>
          <w:p w:rsidR="00450496" w:rsidRPr="00A66124" w:rsidRDefault="00450496" w:rsidP="00A66124">
            <w:pPr>
              <w:numPr>
                <w:ilvl w:val="0"/>
                <w:numId w:val="17"/>
              </w:numPr>
              <w:rPr>
                <w:rFonts w:cs="Arial"/>
                <w:sz w:val="22"/>
                <w:szCs w:val="22"/>
              </w:rPr>
            </w:pPr>
            <w:r w:rsidRPr="00A66124">
              <w:rPr>
                <w:rFonts w:cs="Arial"/>
                <w:sz w:val="22"/>
                <w:szCs w:val="22"/>
              </w:rPr>
              <w:t xml:space="preserve">Displays violent behaviour </w:t>
            </w:r>
          </w:p>
          <w:p w:rsidR="00450496" w:rsidRPr="00A66124" w:rsidRDefault="00450496" w:rsidP="00A66124">
            <w:pPr>
              <w:numPr>
                <w:ilvl w:val="0"/>
                <w:numId w:val="17"/>
              </w:numPr>
              <w:rPr>
                <w:rFonts w:cs="Arial"/>
                <w:sz w:val="22"/>
                <w:szCs w:val="22"/>
              </w:rPr>
            </w:pPr>
            <w:r w:rsidRPr="00A66124">
              <w:rPr>
                <w:rFonts w:cs="Arial"/>
                <w:sz w:val="22"/>
                <w:szCs w:val="22"/>
              </w:rPr>
              <w:t xml:space="preserve">Avoids talking with supervisor regarding work issues </w:t>
            </w:r>
          </w:p>
          <w:p w:rsidR="00450496" w:rsidRPr="00A66124" w:rsidRDefault="00450496" w:rsidP="00A66124">
            <w:pPr>
              <w:rPr>
                <w:rFonts w:cs="Arial"/>
                <w:sz w:val="22"/>
                <w:szCs w:val="22"/>
              </w:rPr>
            </w:pPr>
          </w:p>
          <w:p w:rsidR="00450496" w:rsidRPr="00A66124" w:rsidRDefault="00450496" w:rsidP="00A66124">
            <w:pPr>
              <w:rPr>
                <w:rFonts w:cs="Arial"/>
                <w:b/>
                <w:sz w:val="22"/>
                <w:szCs w:val="22"/>
              </w:rPr>
            </w:pPr>
            <w:r w:rsidRPr="00A66124">
              <w:rPr>
                <w:rFonts w:cs="Arial"/>
                <w:b/>
                <w:sz w:val="22"/>
                <w:szCs w:val="22"/>
              </w:rPr>
              <w:t xml:space="preserve">Relationship to others on the Job: </w:t>
            </w:r>
          </w:p>
          <w:p w:rsidR="00450496" w:rsidRPr="00A66124" w:rsidRDefault="00450496" w:rsidP="00A66124">
            <w:pPr>
              <w:numPr>
                <w:ilvl w:val="0"/>
                <w:numId w:val="17"/>
              </w:numPr>
              <w:rPr>
                <w:rFonts w:cs="Arial"/>
                <w:sz w:val="22"/>
                <w:szCs w:val="22"/>
              </w:rPr>
            </w:pPr>
            <w:r w:rsidRPr="00A66124">
              <w:rPr>
                <w:rFonts w:cs="Arial"/>
                <w:sz w:val="22"/>
                <w:szCs w:val="22"/>
              </w:rPr>
              <w:t xml:space="preserve">Overreaction to real or imagined criticism (paranoid) </w:t>
            </w:r>
          </w:p>
          <w:p w:rsidR="00450496" w:rsidRPr="00A66124" w:rsidRDefault="00450496" w:rsidP="00A66124">
            <w:pPr>
              <w:numPr>
                <w:ilvl w:val="0"/>
                <w:numId w:val="17"/>
              </w:numPr>
              <w:rPr>
                <w:rFonts w:cs="Arial"/>
                <w:sz w:val="22"/>
                <w:szCs w:val="22"/>
              </w:rPr>
            </w:pPr>
            <w:r w:rsidRPr="00A66124">
              <w:rPr>
                <w:rFonts w:cs="Arial"/>
                <w:sz w:val="22"/>
                <w:szCs w:val="22"/>
              </w:rPr>
              <w:t xml:space="preserve">Avoiding and withdrawing from peers </w:t>
            </w:r>
          </w:p>
          <w:p w:rsidR="00450496" w:rsidRPr="00A66124" w:rsidRDefault="00450496" w:rsidP="00A66124">
            <w:pPr>
              <w:numPr>
                <w:ilvl w:val="0"/>
                <w:numId w:val="17"/>
              </w:numPr>
              <w:rPr>
                <w:rFonts w:cs="Arial"/>
                <w:sz w:val="22"/>
                <w:szCs w:val="22"/>
              </w:rPr>
            </w:pPr>
            <w:r w:rsidRPr="00A66124">
              <w:rPr>
                <w:rFonts w:cs="Arial"/>
                <w:sz w:val="22"/>
                <w:szCs w:val="22"/>
              </w:rPr>
              <w:t xml:space="preserve">Complaints from co-workers </w:t>
            </w:r>
          </w:p>
          <w:p w:rsidR="00450496" w:rsidRPr="00A66124" w:rsidRDefault="00450496" w:rsidP="00A66124">
            <w:pPr>
              <w:numPr>
                <w:ilvl w:val="0"/>
                <w:numId w:val="17"/>
              </w:numPr>
              <w:rPr>
                <w:rFonts w:cs="Arial"/>
                <w:sz w:val="22"/>
                <w:szCs w:val="22"/>
              </w:rPr>
            </w:pPr>
            <w:r w:rsidRPr="00A66124">
              <w:rPr>
                <w:rFonts w:cs="Arial"/>
                <w:sz w:val="22"/>
                <w:szCs w:val="22"/>
              </w:rPr>
              <w:t xml:space="preserve">Borrowing money from fellow employees </w:t>
            </w:r>
          </w:p>
          <w:p w:rsidR="00450496" w:rsidRPr="00A66124" w:rsidRDefault="00450496" w:rsidP="00A66124">
            <w:pPr>
              <w:numPr>
                <w:ilvl w:val="0"/>
                <w:numId w:val="17"/>
              </w:numPr>
              <w:rPr>
                <w:rFonts w:cs="Arial"/>
                <w:sz w:val="22"/>
                <w:szCs w:val="22"/>
              </w:rPr>
            </w:pPr>
            <w:r w:rsidRPr="00A66124">
              <w:rPr>
                <w:rFonts w:cs="Arial"/>
                <w:sz w:val="22"/>
                <w:szCs w:val="22"/>
              </w:rPr>
              <w:t xml:space="preserve">Persistent job transfer requests </w:t>
            </w:r>
          </w:p>
          <w:p w:rsidR="00450496" w:rsidRPr="00A66124" w:rsidRDefault="00450496" w:rsidP="00A66124">
            <w:pPr>
              <w:numPr>
                <w:ilvl w:val="0"/>
                <w:numId w:val="17"/>
              </w:numPr>
              <w:rPr>
                <w:rFonts w:cs="Arial"/>
                <w:sz w:val="22"/>
                <w:szCs w:val="22"/>
              </w:rPr>
            </w:pPr>
            <w:r w:rsidRPr="00A66124">
              <w:rPr>
                <w:rFonts w:cs="Arial"/>
                <w:sz w:val="22"/>
                <w:szCs w:val="22"/>
              </w:rPr>
              <w:t>Complaints of problems at home such as separation, divorce and child discipline problems</w:t>
            </w:r>
          </w:p>
        </w:tc>
      </w:tr>
    </w:tbl>
    <w:p w:rsidR="00450496" w:rsidRPr="00AB2BBA" w:rsidRDefault="002C5D81" w:rsidP="0058008F">
      <w:pPr>
        <w:rPr>
          <w:rFonts w:cs="Arial"/>
          <w:sz w:val="22"/>
          <w:szCs w:val="22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133350</wp:posOffset>
                </wp:positionV>
                <wp:extent cx="5848350" cy="22860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1D1" w:rsidRPr="001521D1" w:rsidRDefault="001521D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521D1">
                              <w:rPr>
                                <w:sz w:val="22"/>
                                <w:szCs w:val="22"/>
                              </w:rPr>
                              <w:t>Comments</w:t>
                            </w:r>
                          </w:p>
                          <w:p w:rsidR="001521D1" w:rsidRDefault="001521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5pt;margin-top:10.5pt;width:460.5pt;height:18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">
                <v:textbox>
                  <w:txbxContent>
                    <w:p w:rsidR="001521D1" w:rsidRPr="001521D1" w:rsidRDefault="001521D1">
                      <w:pPr>
                        <w:rPr>
                          <w:sz w:val="22"/>
                          <w:szCs w:val="22"/>
                        </w:rPr>
                      </w:pPr>
                      <w:r w:rsidRPr="001521D1">
                        <w:rPr>
                          <w:sz w:val="22"/>
                          <w:szCs w:val="22"/>
                        </w:rPr>
                        <w:t>Comments</w:t>
                      </w:r>
                    </w:p>
                    <w:p w:rsidR="001521D1" w:rsidRDefault="001521D1"/>
                  </w:txbxContent>
                </v:textbox>
              </v:shape>
            </w:pict>
          </mc:Fallback>
        </mc:AlternateContent>
      </w:r>
    </w:p>
    <w:sectPr w:rsidR="00450496" w:rsidRPr="00AB2BBA" w:rsidSect="007C7991">
      <w:headerReference w:type="default" r:id="rId8"/>
      <w:footerReference w:type="default" r:id="rId9"/>
      <w:type w:val="continuous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7F3" w:rsidRDefault="001A57F3">
      <w:r>
        <w:separator/>
      </w:r>
    </w:p>
  </w:endnote>
  <w:endnote w:type="continuationSeparator" w:id="0">
    <w:p w:rsidR="001A57F3" w:rsidRDefault="001A5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E1D" w:rsidRDefault="00AB2BBA" w:rsidP="007C7991">
    <w:pPr>
      <w:pStyle w:val="Footer"/>
      <w:tabs>
        <w:tab w:val="clear" w:pos="4153"/>
        <w:tab w:val="clear" w:pos="8306"/>
        <w:tab w:val="center" w:pos="4536"/>
        <w:tab w:val="right" w:pos="8931"/>
      </w:tabs>
      <w:rPr>
        <w:rFonts w:cs="Arial"/>
        <w:sz w:val="16"/>
        <w:szCs w:val="16"/>
        <w:lang w:val="en-US"/>
      </w:rPr>
    </w:pPr>
    <w:r>
      <w:rPr>
        <w:rFonts w:cs="Arial"/>
        <w:sz w:val="16"/>
        <w:szCs w:val="16"/>
        <w:lang w:val="en-US"/>
      </w:rPr>
      <w:t xml:space="preserve">Date of Issue: </w:t>
    </w:r>
    <w:r w:rsidR="00184DF1">
      <w:rPr>
        <w:rFonts w:cs="Arial"/>
        <w:sz w:val="16"/>
        <w:szCs w:val="16"/>
        <w:lang w:val="en-US"/>
      </w:rPr>
      <w:t>November</w:t>
    </w:r>
    <w:r>
      <w:rPr>
        <w:rFonts w:cs="Arial"/>
        <w:sz w:val="16"/>
        <w:szCs w:val="16"/>
        <w:lang w:val="en-US"/>
      </w:rPr>
      <w:t xml:space="preserve"> 201</w:t>
    </w:r>
    <w:r w:rsidR="00EF6A55">
      <w:rPr>
        <w:rFonts w:cs="Arial"/>
        <w:sz w:val="16"/>
        <w:szCs w:val="16"/>
        <w:lang w:val="en-US"/>
      </w:rPr>
      <w:t>4</w:t>
    </w:r>
    <w:r w:rsidRPr="00AB2BBA">
      <w:rPr>
        <w:rFonts w:cs="Arial"/>
        <w:sz w:val="16"/>
        <w:szCs w:val="16"/>
        <w:lang w:val="en-US"/>
      </w:rPr>
      <w:t xml:space="preserve"> </w:t>
    </w:r>
    <w:r>
      <w:rPr>
        <w:rFonts w:cs="Arial"/>
        <w:sz w:val="16"/>
        <w:szCs w:val="16"/>
        <w:lang w:val="en-US"/>
      </w:rPr>
      <w:tab/>
      <w:t>PROC 72.01 – Drug and Alcohol Program</w:t>
    </w:r>
    <w:r w:rsidRPr="00AB2BBA">
      <w:rPr>
        <w:rFonts w:cs="Arial"/>
        <w:sz w:val="16"/>
        <w:szCs w:val="16"/>
        <w:lang w:val="en-US"/>
      </w:rPr>
      <w:t xml:space="preserve"> </w:t>
    </w:r>
    <w:r w:rsidR="00EF6A55">
      <w:rPr>
        <w:rFonts w:cs="Arial"/>
        <w:sz w:val="16"/>
        <w:szCs w:val="16"/>
        <w:lang w:val="en-US"/>
      </w:rPr>
      <w:tab/>
      <w:t>Issue 2</w:t>
    </w:r>
  </w:p>
  <w:p w:rsidR="00AB2BBA" w:rsidRDefault="00AB2BBA" w:rsidP="007C7991">
    <w:pPr>
      <w:pStyle w:val="Footer"/>
      <w:tabs>
        <w:tab w:val="clear" w:pos="4153"/>
        <w:tab w:val="clear" w:pos="8306"/>
        <w:tab w:val="center" w:pos="4536"/>
        <w:tab w:val="right" w:pos="8931"/>
      </w:tabs>
    </w:pPr>
    <w:r>
      <w:rPr>
        <w:rFonts w:cs="Arial"/>
        <w:sz w:val="16"/>
        <w:szCs w:val="16"/>
        <w:lang w:val="en-US"/>
      </w:rPr>
      <w:t xml:space="preserve">Date for Review: </w:t>
    </w:r>
    <w:r w:rsidR="00184DF1">
      <w:rPr>
        <w:rFonts w:cs="Arial"/>
        <w:sz w:val="16"/>
        <w:szCs w:val="16"/>
        <w:lang w:val="en-US"/>
      </w:rPr>
      <w:t>November</w:t>
    </w:r>
    <w:r>
      <w:rPr>
        <w:rFonts w:cs="Arial"/>
        <w:sz w:val="16"/>
        <w:szCs w:val="16"/>
        <w:lang w:val="en-US"/>
      </w:rPr>
      <w:t xml:space="preserve"> 201</w:t>
    </w:r>
    <w:r w:rsidR="00EF6A55">
      <w:rPr>
        <w:rFonts w:cs="Arial"/>
        <w:sz w:val="16"/>
        <w:szCs w:val="16"/>
        <w:lang w:val="en-US"/>
      </w:rPr>
      <w:t>6</w:t>
    </w:r>
    <w:r w:rsidRPr="00AB2BBA">
      <w:rPr>
        <w:rFonts w:cs="Arial"/>
        <w:sz w:val="16"/>
        <w:szCs w:val="16"/>
        <w:lang w:val="en-US"/>
      </w:rPr>
      <w:t xml:space="preserve"> </w:t>
    </w:r>
    <w:r>
      <w:rPr>
        <w:rFonts w:cs="Arial"/>
        <w:sz w:val="16"/>
        <w:szCs w:val="16"/>
        <w:lang w:val="en-US"/>
      </w:rPr>
      <w:tab/>
    </w:r>
    <w:r w:rsidR="00365E96">
      <w:rPr>
        <w:rFonts w:cs="Arial"/>
        <w:sz w:val="16"/>
        <w:szCs w:val="16"/>
        <w:lang w:val="en-US"/>
      </w:rPr>
      <w:t>File in Personnel File</w:t>
    </w:r>
    <w:r>
      <w:rPr>
        <w:rFonts w:cs="Arial"/>
        <w:sz w:val="16"/>
        <w:szCs w:val="16"/>
        <w:lang w:val="en-US"/>
      </w:rPr>
      <w:tab/>
      <w:t xml:space="preserve">Page </w:t>
    </w:r>
    <w:r>
      <w:rPr>
        <w:rStyle w:val="PageNumber"/>
        <w:rFonts w:cs="Arial"/>
        <w:sz w:val="16"/>
        <w:szCs w:val="16"/>
      </w:rPr>
      <w:fldChar w:fldCharType="begin"/>
    </w:r>
    <w:r>
      <w:rPr>
        <w:rStyle w:val="PageNumber"/>
        <w:rFonts w:cs="Arial"/>
        <w:sz w:val="16"/>
        <w:szCs w:val="16"/>
      </w:rPr>
      <w:instrText xml:space="preserve"> PAGE </w:instrText>
    </w:r>
    <w:r>
      <w:rPr>
        <w:rStyle w:val="PageNumber"/>
        <w:rFonts w:cs="Arial"/>
        <w:sz w:val="16"/>
        <w:szCs w:val="16"/>
      </w:rPr>
      <w:fldChar w:fldCharType="separate"/>
    </w:r>
    <w:r w:rsidR="00251D97">
      <w:rPr>
        <w:rStyle w:val="PageNumber"/>
        <w:rFonts w:cs="Arial"/>
        <w:noProof/>
        <w:sz w:val="16"/>
        <w:szCs w:val="16"/>
      </w:rPr>
      <w:t>2</w:t>
    </w:r>
    <w:r>
      <w:rPr>
        <w:rStyle w:val="PageNumber"/>
        <w:rFonts w:cs="Arial"/>
        <w:sz w:val="16"/>
        <w:szCs w:val="16"/>
      </w:rPr>
      <w:fldChar w:fldCharType="end"/>
    </w:r>
    <w:r>
      <w:rPr>
        <w:rStyle w:val="PageNumber"/>
        <w:rFonts w:cs="Arial"/>
        <w:sz w:val="16"/>
        <w:szCs w:val="16"/>
      </w:rPr>
      <w:t xml:space="preserve"> of </w:t>
    </w:r>
    <w:r>
      <w:rPr>
        <w:rStyle w:val="PageNumber"/>
        <w:rFonts w:cs="Arial"/>
        <w:sz w:val="16"/>
        <w:szCs w:val="16"/>
      </w:rPr>
      <w:fldChar w:fldCharType="begin"/>
    </w:r>
    <w:r>
      <w:rPr>
        <w:rStyle w:val="PageNumber"/>
        <w:rFonts w:cs="Arial"/>
        <w:sz w:val="16"/>
        <w:szCs w:val="16"/>
      </w:rPr>
      <w:instrText xml:space="preserve"> NUMPAGES </w:instrText>
    </w:r>
    <w:r>
      <w:rPr>
        <w:rStyle w:val="PageNumber"/>
        <w:rFonts w:cs="Arial"/>
        <w:sz w:val="16"/>
        <w:szCs w:val="16"/>
      </w:rPr>
      <w:fldChar w:fldCharType="separate"/>
    </w:r>
    <w:r w:rsidR="00251D97">
      <w:rPr>
        <w:rStyle w:val="PageNumber"/>
        <w:rFonts w:cs="Arial"/>
        <w:noProof/>
        <w:sz w:val="16"/>
        <w:szCs w:val="16"/>
      </w:rPr>
      <w:t>2</w:t>
    </w:r>
    <w:r>
      <w:rPr>
        <w:rStyle w:val="PageNumber"/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7F3" w:rsidRDefault="001A57F3">
      <w:r>
        <w:separator/>
      </w:r>
    </w:p>
  </w:footnote>
  <w:footnote w:type="continuationSeparator" w:id="0">
    <w:p w:rsidR="001A57F3" w:rsidRDefault="001A57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E1D" w:rsidRDefault="002C5D81" w:rsidP="007C7991">
    <w:pPr>
      <w:pStyle w:val="Header"/>
      <w:tabs>
        <w:tab w:val="clear" w:pos="4153"/>
        <w:tab w:val="clear" w:pos="8306"/>
        <w:tab w:val="right" w:pos="8931"/>
      </w:tabs>
    </w:pPr>
    <w:r>
      <w:rPr>
        <w:rFonts w:cs="Arial"/>
        <w:noProof/>
        <w:sz w:val="16"/>
        <w:szCs w:val="16"/>
        <w:lang w:eastAsia="en-AU"/>
      </w:rPr>
      <w:drawing>
        <wp:inline distT="0" distB="0" distL="0" distR="0" wp14:anchorId="786119F8" wp14:editId="402E3615">
          <wp:extent cx="1152525" cy="400050"/>
          <wp:effectExtent l="0" t="0" r="9525" b="0"/>
          <wp:docPr id="1" name="Picture 1" descr="NSW Govt Transport ST (colour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SW Govt Transport ST (colour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B2BBA">
      <w:rPr>
        <w:rFonts w:cs="Arial"/>
        <w:sz w:val="16"/>
        <w:szCs w:val="16"/>
        <w:lang w:val="en-US"/>
      </w:rPr>
      <w:tab/>
    </w:r>
    <w:r w:rsidR="00AB2BBA" w:rsidRPr="00B27B45">
      <w:rPr>
        <w:rFonts w:cs="Arial"/>
        <w:sz w:val="16"/>
        <w:szCs w:val="16"/>
        <w:lang w:val="en-US"/>
      </w:rPr>
      <w:t xml:space="preserve">FORM </w:t>
    </w:r>
    <w:r w:rsidR="00850D49">
      <w:rPr>
        <w:rFonts w:cs="Arial"/>
        <w:sz w:val="16"/>
        <w:szCs w:val="16"/>
        <w:lang w:val="en-US"/>
      </w:rPr>
      <w:t>568</w:t>
    </w:r>
    <w:r w:rsidR="00AB2BBA" w:rsidRPr="00B27B45">
      <w:rPr>
        <w:rFonts w:cs="Arial"/>
        <w:sz w:val="16"/>
        <w:szCs w:val="16"/>
        <w:lang w:val="en-US"/>
      </w:rPr>
      <w:t xml:space="preserve"> </w:t>
    </w:r>
    <w:r w:rsidR="00AB2BBA">
      <w:rPr>
        <w:rFonts w:cs="Arial"/>
        <w:sz w:val="16"/>
        <w:szCs w:val="16"/>
        <w:lang w:val="en-US"/>
      </w:rPr>
      <w:t xml:space="preserve">– </w:t>
    </w:r>
    <w:r w:rsidR="00AB2BBA" w:rsidRPr="00B27B45">
      <w:rPr>
        <w:rFonts w:cs="Arial"/>
        <w:sz w:val="16"/>
        <w:szCs w:val="16"/>
        <w:lang w:val="en-US"/>
      </w:rPr>
      <w:t>Reasonable Cause Checklist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C6C84"/>
    <w:multiLevelType w:val="multilevel"/>
    <w:tmpl w:val="D2D0170E"/>
    <w:lvl w:ilvl="0">
      <w:numFmt w:val="bullet"/>
      <w:lvlText w:val="·"/>
      <w:lvlJc w:val="left"/>
      <w:pPr>
        <w:tabs>
          <w:tab w:val="num" w:pos="720"/>
        </w:tabs>
        <w:ind w:left="864" w:hanging="216"/>
      </w:pPr>
      <w:rPr>
        <w:rFonts w:ascii="Symbol" w:hAnsi="Symbol" w:cs="Symbol" w:hint="default"/>
        <w:snapToGrid/>
        <w:color w:val="153981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47B81"/>
    <w:multiLevelType w:val="multilevel"/>
    <w:tmpl w:val="9DC89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3B68C8"/>
    <w:multiLevelType w:val="multilevel"/>
    <w:tmpl w:val="0576F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217C04"/>
    <w:multiLevelType w:val="hybridMultilevel"/>
    <w:tmpl w:val="D2D0170E"/>
    <w:lvl w:ilvl="0" w:tplc="ABB01DD2">
      <w:numFmt w:val="bullet"/>
      <w:lvlText w:val="·"/>
      <w:lvlJc w:val="left"/>
      <w:pPr>
        <w:tabs>
          <w:tab w:val="num" w:pos="720"/>
        </w:tabs>
        <w:ind w:left="864" w:hanging="216"/>
      </w:pPr>
      <w:rPr>
        <w:rFonts w:ascii="Symbol" w:hAnsi="Symbol" w:cs="Symbol" w:hint="default"/>
        <w:snapToGrid/>
        <w:color w:val="153981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05406"/>
    <w:multiLevelType w:val="hybridMultilevel"/>
    <w:tmpl w:val="5D08802A"/>
    <w:lvl w:ilvl="0" w:tplc="ABB01DD2">
      <w:numFmt w:val="bullet"/>
      <w:lvlText w:val="·"/>
      <w:lvlJc w:val="left"/>
      <w:pPr>
        <w:tabs>
          <w:tab w:val="num" w:pos="720"/>
        </w:tabs>
        <w:ind w:left="864" w:hanging="216"/>
      </w:pPr>
      <w:rPr>
        <w:rFonts w:ascii="Symbol" w:hAnsi="Symbol" w:cs="Symbol" w:hint="default"/>
        <w:snapToGrid/>
        <w:color w:val="153981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D5F4D"/>
    <w:multiLevelType w:val="hybridMultilevel"/>
    <w:tmpl w:val="9C82A92E"/>
    <w:lvl w:ilvl="0" w:tplc="ABB01DD2">
      <w:numFmt w:val="bullet"/>
      <w:lvlText w:val="·"/>
      <w:lvlJc w:val="left"/>
      <w:pPr>
        <w:tabs>
          <w:tab w:val="num" w:pos="720"/>
        </w:tabs>
        <w:ind w:left="864" w:hanging="216"/>
      </w:pPr>
      <w:rPr>
        <w:rFonts w:ascii="Symbol" w:hAnsi="Symbol" w:cs="Symbol" w:hint="default"/>
        <w:snapToGrid/>
        <w:color w:val="153981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69711E"/>
    <w:multiLevelType w:val="multilevel"/>
    <w:tmpl w:val="D2D0170E"/>
    <w:lvl w:ilvl="0">
      <w:numFmt w:val="bullet"/>
      <w:lvlText w:val="·"/>
      <w:lvlJc w:val="left"/>
      <w:pPr>
        <w:tabs>
          <w:tab w:val="num" w:pos="720"/>
        </w:tabs>
        <w:ind w:left="864" w:hanging="216"/>
      </w:pPr>
      <w:rPr>
        <w:rFonts w:ascii="Symbol" w:hAnsi="Symbol" w:cs="Symbol" w:hint="default"/>
        <w:snapToGrid/>
        <w:color w:val="153981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323F3D"/>
    <w:multiLevelType w:val="multilevel"/>
    <w:tmpl w:val="92E83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794424"/>
    <w:multiLevelType w:val="hybridMultilevel"/>
    <w:tmpl w:val="9D0C57E6"/>
    <w:lvl w:ilvl="0" w:tplc="ABB01DD2">
      <w:numFmt w:val="bullet"/>
      <w:lvlText w:val="·"/>
      <w:lvlJc w:val="left"/>
      <w:pPr>
        <w:tabs>
          <w:tab w:val="num" w:pos="720"/>
        </w:tabs>
        <w:ind w:left="864" w:hanging="216"/>
      </w:pPr>
      <w:rPr>
        <w:rFonts w:ascii="Symbol" w:hAnsi="Symbol" w:cs="Symbol" w:hint="default"/>
        <w:snapToGrid/>
        <w:color w:val="153981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75DDF"/>
    <w:multiLevelType w:val="hybridMultilevel"/>
    <w:tmpl w:val="B834518C"/>
    <w:lvl w:ilvl="0" w:tplc="ED5A34C0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  <w:snapToGrid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402D42"/>
    <w:multiLevelType w:val="hybridMultilevel"/>
    <w:tmpl w:val="02049CEA"/>
    <w:lvl w:ilvl="0" w:tplc="ABB01DD2">
      <w:numFmt w:val="bullet"/>
      <w:lvlText w:val="·"/>
      <w:lvlJc w:val="left"/>
      <w:pPr>
        <w:tabs>
          <w:tab w:val="num" w:pos="720"/>
        </w:tabs>
        <w:ind w:left="864" w:hanging="216"/>
      </w:pPr>
      <w:rPr>
        <w:rFonts w:ascii="Symbol" w:hAnsi="Symbol" w:cs="Symbol" w:hint="default"/>
        <w:snapToGrid/>
        <w:color w:val="153981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A800E0"/>
    <w:multiLevelType w:val="hybridMultilevel"/>
    <w:tmpl w:val="75DA8B74"/>
    <w:lvl w:ilvl="0" w:tplc="0C0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  <w:snapToGrid/>
        <w:color w:val="153981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0B2AE7"/>
    <w:multiLevelType w:val="multilevel"/>
    <w:tmpl w:val="202ED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1E641A"/>
    <w:multiLevelType w:val="multilevel"/>
    <w:tmpl w:val="1FEAB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716FD9"/>
    <w:multiLevelType w:val="multilevel"/>
    <w:tmpl w:val="5AF0F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853BDC"/>
    <w:multiLevelType w:val="hybridMultilevel"/>
    <w:tmpl w:val="4DE82800"/>
    <w:lvl w:ilvl="0" w:tplc="ABB01DD2">
      <w:numFmt w:val="bullet"/>
      <w:lvlText w:val="·"/>
      <w:lvlJc w:val="left"/>
      <w:pPr>
        <w:tabs>
          <w:tab w:val="num" w:pos="720"/>
        </w:tabs>
        <w:ind w:left="864" w:hanging="216"/>
      </w:pPr>
      <w:rPr>
        <w:rFonts w:ascii="Symbol" w:hAnsi="Symbol" w:cs="Symbol" w:hint="default"/>
        <w:snapToGrid/>
        <w:color w:val="153981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9A2515"/>
    <w:multiLevelType w:val="hybridMultilevel"/>
    <w:tmpl w:val="9C4A37AE"/>
    <w:lvl w:ilvl="0" w:tplc="ABB01DD2">
      <w:numFmt w:val="bullet"/>
      <w:lvlText w:val="·"/>
      <w:lvlJc w:val="left"/>
      <w:pPr>
        <w:tabs>
          <w:tab w:val="num" w:pos="720"/>
        </w:tabs>
        <w:ind w:left="864" w:hanging="216"/>
      </w:pPr>
      <w:rPr>
        <w:rFonts w:ascii="Symbol" w:hAnsi="Symbol" w:cs="Symbol" w:hint="default"/>
        <w:snapToGrid/>
        <w:color w:val="153981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4"/>
  </w:num>
  <w:num w:numId="4">
    <w:abstractNumId w:val="2"/>
  </w:num>
  <w:num w:numId="5">
    <w:abstractNumId w:val="12"/>
  </w:num>
  <w:num w:numId="6">
    <w:abstractNumId w:val="1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15"/>
  </w:num>
  <w:num w:numId="12">
    <w:abstractNumId w:val="16"/>
  </w:num>
  <w:num w:numId="13">
    <w:abstractNumId w:val="3"/>
  </w:num>
  <w:num w:numId="14">
    <w:abstractNumId w:val="6"/>
  </w:num>
  <w:num w:numId="15">
    <w:abstractNumId w:val="11"/>
  </w:num>
  <w:num w:numId="16">
    <w:abstractNumId w:val="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68C"/>
    <w:rsid w:val="00091756"/>
    <w:rsid w:val="000A66E6"/>
    <w:rsid w:val="0011492C"/>
    <w:rsid w:val="001521D1"/>
    <w:rsid w:val="00181BAC"/>
    <w:rsid w:val="0018351D"/>
    <w:rsid w:val="00184DF1"/>
    <w:rsid w:val="001A57F3"/>
    <w:rsid w:val="001C533A"/>
    <w:rsid w:val="00235D35"/>
    <w:rsid w:val="00251D97"/>
    <w:rsid w:val="002C5D81"/>
    <w:rsid w:val="00300585"/>
    <w:rsid w:val="00365E96"/>
    <w:rsid w:val="003F634A"/>
    <w:rsid w:val="00450496"/>
    <w:rsid w:val="004A161C"/>
    <w:rsid w:val="004E6748"/>
    <w:rsid w:val="0058008F"/>
    <w:rsid w:val="005B3150"/>
    <w:rsid w:val="007A5E8B"/>
    <w:rsid w:val="007C7991"/>
    <w:rsid w:val="0085047B"/>
    <w:rsid w:val="00850D49"/>
    <w:rsid w:val="00864548"/>
    <w:rsid w:val="008A79E0"/>
    <w:rsid w:val="008D268C"/>
    <w:rsid w:val="008E7DB9"/>
    <w:rsid w:val="00915798"/>
    <w:rsid w:val="0097773D"/>
    <w:rsid w:val="009F4585"/>
    <w:rsid w:val="00A14FD1"/>
    <w:rsid w:val="00A44BF3"/>
    <w:rsid w:val="00A66124"/>
    <w:rsid w:val="00AB2BBA"/>
    <w:rsid w:val="00B27B45"/>
    <w:rsid w:val="00B67176"/>
    <w:rsid w:val="00B87E59"/>
    <w:rsid w:val="00BB1467"/>
    <w:rsid w:val="00BE0E1D"/>
    <w:rsid w:val="00CF5E39"/>
    <w:rsid w:val="00E50B78"/>
    <w:rsid w:val="00EF6A55"/>
    <w:rsid w:val="00F73DF1"/>
    <w:rsid w:val="00FE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68FC940-83F8-47F6-9F77-55C9E6338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E59"/>
    <w:rPr>
      <w:rFonts w:ascii="Arial" w:hAnsi="Arial"/>
      <w:szCs w:val="24"/>
      <w:lang w:eastAsia="ja-JP"/>
    </w:rPr>
  </w:style>
  <w:style w:type="paragraph" w:styleId="Heading1">
    <w:name w:val="heading 1"/>
    <w:basedOn w:val="Normal"/>
    <w:qFormat/>
    <w:rsid w:val="008D268C"/>
    <w:pPr>
      <w:spacing w:after="100" w:afterAutospacing="1"/>
      <w:outlineLvl w:val="0"/>
    </w:pPr>
    <w:rPr>
      <w:rFonts w:cs="Arial"/>
      <w:b/>
      <w:bCs/>
      <w:color w:val="009900"/>
      <w:kern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nual1">
    <w:name w:val="manual1"/>
    <w:basedOn w:val="Normal"/>
    <w:rsid w:val="008D268C"/>
    <w:pPr>
      <w:spacing w:after="200" w:line="280" w:lineRule="atLeast"/>
    </w:pPr>
    <w:rPr>
      <w:rFonts w:ascii="Verdana" w:hAnsi="Verdana" w:cs="Arial"/>
      <w:color w:val="000000"/>
      <w:sz w:val="18"/>
      <w:szCs w:val="18"/>
    </w:rPr>
  </w:style>
  <w:style w:type="character" w:styleId="Strong">
    <w:name w:val="Strong"/>
    <w:qFormat/>
    <w:rsid w:val="008D268C"/>
    <w:rPr>
      <w:b/>
      <w:bCs/>
    </w:rPr>
  </w:style>
  <w:style w:type="table" w:styleId="TableGrid">
    <w:name w:val="Table Grid"/>
    <w:basedOn w:val="TableNormal"/>
    <w:rsid w:val="00864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5047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5047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5047B"/>
  </w:style>
  <w:style w:type="paragraph" w:styleId="BalloonText">
    <w:name w:val="Balloon Text"/>
    <w:basedOn w:val="Normal"/>
    <w:link w:val="BalloonTextChar"/>
    <w:rsid w:val="00152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521D1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D7F13-D57B-4D34-850B-E3491EBBA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FOR MAKING REASONABLE CAUSE DETERMINATION</vt:lpstr>
    </vt:vector>
  </TitlesOfParts>
  <Company>STA</Company>
  <LinksUpToDate>false</LinksUpToDate>
  <CharactersWithSpaces>4605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FOR MAKING REASONABLE CAUSE DETERMINATION</dc:title>
  <dc:creator>abateman</dc:creator>
  <cp:lastModifiedBy>Jun Yan Lu</cp:lastModifiedBy>
  <cp:revision>2</cp:revision>
  <cp:lastPrinted>2012-06-25T04:24:00Z</cp:lastPrinted>
  <dcterms:created xsi:type="dcterms:W3CDTF">2017-07-19T01:51:00Z</dcterms:created>
  <dcterms:modified xsi:type="dcterms:W3CDTF">2017-07-19T01:51:00Z</dcterms:modified>
</cp:coreProperties>
</file>